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7B7" w:rsidRDefault="00DF07B7" w:rsidP="00DF07B7">
      <w:pPr>
        <w:spacing w:line="360" w:lineRule="auto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4"/>
          <w:szCs w:val="24"/>
        </w:rPr>
        <w:t>ПРОТОКОЛ МАКРОСКОПИЧЕСКОГО</w:t>
      </w:r>
      <w:r w:rsidR="00E50B5F">
        <w:rPr>
          <w:rFonts w:ascii="Arial" w:hAnsi="Arial" w:cs="Arial"/>
          <w:sz w:val="24"/>
          <w:szCs w:val="24"/>
        </w:rPr>
        <w:t xml:space="preserve"> ИССЛЕДОВАНИ</w:t>
      </w:r>
      <w:r>
        <w:rPr>
          <w:rFonts w:ascii="Arial" w:hAnsi="Arial" w:cs="Arial"/>
          <w:sz w:val="24"/>
          <w:szCs w:val="24"/>
        </w:rPr>
        <w:t xml:space="preserve">Я </w:t>
      </w:r>
      <w:r w:rsidR="00E50B5F">
        <w:rPr>
          <w:rFonts w:ascii="Arial" w:hAnsi="Arial" w:cs="Arial"/>
          <w:sz w:val="24"/>
          <w:szCs w:val="24"/>
        </w:rPr>
        <w:t>ПОДЖЕЛУДОЧНОЙ Ж</w:t>
      </w:r>
      <w:r w:rsidR="00E50B5F">
        <w:rPr>
          <w:rFonts w:ascii="Arial" w:hAnsi="Arial" w:cs="Arial"/>
          <w:sz w:val="24"/>
          <w:szCs w:val="24"/>
        </w:rPr>
        <w:t>Е</w:t>
      </w:r>
      <w:r w:rsidR="00E50B5F">
        <w:rPr>
          <w:rFonts w:ascii="Arial" w:hAnsi="Arial" w:cs="Arial"/>
          <w:sz w:val="24"/>
          <w:szCs w:val="24"/>
        </w:rPr>
        <w:t>ЛЕЗЫ</w:t>
      </w:r>
      <w:r w:rsidRPr="00DF07B7">
        <w:rPr>
          <w:rFonts w:ascii="Arial" w:hAnsi="Arial" w:cs="Arial"/>
          <w:sz w:val="20"/>
          <w:szCs w:val="24"/>
        </w:rPr>
        <w:t xml:space="preserve"> </w:t>
      </w:r>
    </w:p>
    <w:p w:rsidR="00DF07B7" w:rsidRPr="00DF07B7" w:rsidRDefault="00DF07B7" w:rsidP="00DF07B7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4"/>
        </w:rPr>
      </w:pPr>
      <w:r w:rsidRPr="00DF07B7">
        <w:rPr>
          <w:rFonts w:ascii="Arial" w:hAnsi="Arial" w:cs="Arial"/>
          <w:sz w:val="20"/>
          <w:szCs w:val="24"/>
        </w:rPr>
        <w:t>Краевое государственное бюджетное учреждение здравоохранения Красноярское краевое п</w:t>
      </w:r>
      <w:r w:rsidRPr="00DF07B7">
        <w:rPr>
          <w:rFonts w:ascii="Arial" w:hAnsi="Arial" w:cs="Arial"/>
          <w:sz w:val="20"/>
          <w:szCs w:val="24"/>
        </w:rPr>
        <w:t>а</w:t>
      </w:r>
      <w:r w:rsidRPr="00DF07B7">
        <w:rPr>
          <w:rFonts w:ascii="Arial" w:hAnsi="Arial" w:cs="Arial"/>
          <w:sz w:val="20"/>
          <w:szCs w:val="24"/>
        </w:rPr>
        <w:t>толого-анатомическое б</w:t>
      </w:r>
      <w:r w:rsidRPr="00DF07B7">
        <w:rPr>
          <w:rFonts w:ascii="Arial" w:hAnsi="Arial" w:cs="Arial"/>
          <w:sz w:val="20"/>
          <w:szCs w:val="24"/>
        </w:rPr>
        <w:t>ю</w:t>
      </w:r>
      <w:r w:rsidRPr="00DF07B7">
        <w:rPr>
          <w:rFonts w:ascii="Arial" w:hAnsi="Arial" w:cs="Arial"/>
          <w:sz w:val="20"/>
          <w:szCs w:val="24"/>
        </w:rPr>
        <w:t>ро</w:t>
      </w:r>
    </w:p>
    <w:p w:rsidR="00DF07B7" w:rsidRPr="00DF07B7" w:rsidRDefault="00DF07B7" w:rsidP="00DF07B7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4"/>
        </w:rPr>
      </w:pPr>
      <w:r w:rsidRPr="00DF07B7">
        <w:rPr>
          <w:rFonts w:ascii="Arial" w:hAnsi="Arial" w:cs="Arial"/>
          <w:sz w:val="20"/>
          <w:szCs w:val="24"/>
        </w:rPr>
        <w:t xml:space="preserve">Заместитель главного врача </w:t>
      </w:r>
    </w:p>
    <w:p w:rsidR="00DF07B7" w:rsidRPr="00DF07B7" w:rsidRDefault="00DF07B7" w:rsidP="00DF07B7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4"/>
        </w:rPr>
      </w:pPr>
      <w:r w:rsidRPr="00DF07B7">
        <w:rPr>
          <w:rFonts w:ascii="Arial" w:hAnsi="Arial" w:cs="Arial"/>
          <w:sz w:val="20"/>
          <w:szCs w:val="24"/>
        </w:rPr>
        <w:t>по патолого-анатомической работе, к.м.н. Хорже</w:t>
      </w:r>
      <w:r w:rsidRPr="00DF07B7">
        <w:rPr>
          <w:rFonts w:ascii="Arial" w:hAnsi="Arial" w:cs="Arial"/>
          <w:sz w:val="20"/>
          <w:szCs w:val="24"/>
        </w:rPr>
        <w:t>в</w:t>
      </w:r>
      <w:r w:rsidRPr="00DF07B7">
        <w:rPr>
          <w:rFonts w:ascii="Arial" w:hAnsi="Arial" w:cs="Arial"/>
          <w:sz w:val="20"/>
          <w:szCs w:val="24"/>
        </w:rPr>
        <w:t>ский В.А.©</w:t>
      </w:r>
    </w:p>
    <w:p w:rsidR="002C3ADE" w:rsidRDefault="002C3ADE" w:rsidP="00FE2BB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06F75">
        <w:rPr>
          <w:rFonts w:ascii="Arial" w:hAnsi="Arial" w:cs="Arial"/>
          <w:b/>
          <w:bCs/>
          <w:sz w:val="24"/>
          <w:szCs w:val="24"/>
        </w:rPr>
        <w:t>Панкреатодуоденоэктомия</w:t>
      </w:r>
    </w:p>
    <w:p w:rsidR="00DC054E" w:rsidRDefault="00DC054E" w:rsidP="00761702">
      <w:pPr>
        <w:pStyle w:val="Default"/>
        <w:spacing w:line="360" w:lineRule="auto"/>
        <w:jc w:val="both"/>
      </w:pPr>
    </w:p>
    <w:p w:rsidR="002C3ADE" w:rsidRPr="00006F75" w:rsidRDefault="002C3ADE" w:rsidP="00761702">
      <w:pPr>
        <w:pStyle w:val="Default"/>
        <w:spacing w:line="360" w:lineRule="auto"/>
        <w:jc w:val="both"/>
        <w:rPr>
          <w:b/>
        </w:rPr>
      </w:pPr>
      <w:r w:rsidRPr="00DC054E">
        <w:t>Клиническая информация, которая должна быть отражена в сопроводительной док</w:t>
      </w:r>
      <w:r w:rsidRPr="00DC054E">
        <w:t>у</w:t>
      </w:r>
      <w:r w:rsidRPr="00DC054E">
        <w:t>ментации:</w:t>
      </w:r>
      <w:r w:rsidRPr="00006F75">
        <w:rPr>
          <w:b/>
        </w:rPr>
        <w:t xml:space="preserve"> </w:t>
      </w:r>
    </w:p>
    <w:p w:rsidR="002C3ADE" w:rsidRPr="00006F75" w:rsidRDefault="002C3ADE" w:rsidP="00761702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1. </w:t>
      </w:r>
      <w:r w:rsidR="00DC054E">
        <w:rPr>
          <w:rFonts w:ascii="Arial" w:hAnsi="Arial" w:cs="Arial"/>
          <w:sz w:val="24"/>
          <w:szCs w:val="24"/>
        </w:rPr>
        <w:t>н</w:t>
      </w:r>
      <w:r w:rsidRPr="00006F75">
        <w:rPr>
          <w:rFonts w:ascii="Arial" w:hAnsi="Arial" w:cs="Arial"/>
          <w:sz w:val="24"/>
          <w:szCs w:val="24"/>
        </w:rPr>
        <w:t>азвание операции</w:t>
      </w:r>
      <w:r w:rsidR="00DC054E">
        <w:rPr>
          <w:rFonts w:ascii="Arial" w:hAnsi="Arial" w:cs="Arial"/>
          <w:sz w:val="24"/>
          <w:szCs w:val="24"/>
        </w:rPr>
        <w:t>,</w:t>
      </w:r>
    </w:p>
    <w:p w:rsidR="002C3ADE" w:rsidRPr="00006F75" w:rsidRDefault="002C3ADE" w:rsidP="00761702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2. </w:t>
      </w:r>
      <w:r w:rsidR="00DC054E">
        <w:rPr>
          <w:rFonts w:ascii="Arial" w:hAnsi="Arial" w:cs="Arial"/>
          <w:sz w:val="24"/>
          <w:szCs w:val="24"/>
        </w:rPr>
        <w:t>д</w:t>
      </w:r>
      <w:r w:rsidRPr="00006F75">
        <w:rPr>
          <w:rFonts w:ascii="Arial" w:hAnsi="Arial" w:cs="Arial"/>
          <w:sz w:val="24"/>
          <w:szCs w:val="24"/>
        </w:rPr>
        <w:t>иаграмма макропрепарата</w:t>
      </w:r>
      <w:r w:rsidR="00DC054E">
        <w:rPr>
          <w:rFonts w:ascii="Arial" w:hAnsi="Arial" w:cs="Arial"/>
          <w:sz w:val="24"/>
          <w:szCs w:val="24"/>
        </w:rPr>
        <w:t>,</w:t>
      </w:r>
    </w:p>
    <w:p w:rsidR="002C3ADE" w:rsidRPr="00006F75" w:rsidRDefault="002C3ADE" w:rsidP="00761702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3. </w:t>
      </w:r>
      <w:r w:rsidR="00DC054E">
        <w:rPr>
          <w:rFonts w:ascii="Arial" w:hAnsi="Arial" w:cs="Arial"/>
          <w:sz w:val="24"/>
          <w:szCs w:val="24"/>
        </w:rPr>
        <w:t>п</w:t>
      </w:r>
      <w:r w:rsidRPr="00006F75">
        <w:rPr>
          <w:rFonts w:ascii="Arial" w:hAnsi="Arial" w:cs="Arial"/>
          <w:sz w:val="24"/>
          <w:szCs w:val="24"/>
        </w:rPr>
        <w:t>редполагаемая</w:t>
      </w:r>
      <w:r w:rsidR="00DC054E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 xml:space="preserve">локализация опухолевого процесса.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Панкреатодуоденоэктомия – комплексное оперативное пособие</w:t>
      </w:r>
      <w:r w:rsidR="00F62E11">
        <w:rPr>
          <w:rFonts w:ascii="Arial" w:hAnsi="Arial" w:cs="Arial"/>
          <w:sz w:val="24"/>
          <w:szCs w:val="24"/>
        </w:rPr>
        <w:t>, чаще выпо</w:t>
      </w:r>
      <w:r w:rsidR="00F62E11">
        <w:rPr>
          <w:rFonts w:ascii="Arial" w:hAnsi="Arial" w:cs="Arial"/>
          <w:sz w:val="24"/>
          <w:szCs w:val="24"/>
        </w:rPr>
        <w:t>л</w:t>
      </w:r>
      <w:r w:rsidR="00F62E11">
        <w:rPr>
          <w:rFonts w:ascii="Arial" w:hAnsi="Arial" w:cs="Arial"/>
          <w:sz w:val="24"/>
          <w:szCs w:val="24"/>
        </w:rPr>
        <w:t>няемое по поводу опухолей и опухолеподобных процессов, вовлекающих головку по</w:t>
      </w:r>
      <w:r w:rsidR="00F62E11">
        <w:rPr>
          <w:rFonts w:ascii="Arial" w:hAnsi="Arial" w:cs="Arial"/>
          <w:sz w:val="24"/>
          <w:szCs w:val="24"/>
        </w:rPr>
        <w:t>д</w:t>
      </w:r>
      <w:r w:rsidR="00F62E11">
        <w:rPr>
          <w:rFonts w:ascii="Arial" w:hAnsi="Arial" w:cs="Arial"/>
          <w:sz w:val="24"/>
          <w:szCs w:val="24"/>
        </w:rPr>
        <w:t>желудочной железы</w:t>
      </w:r>
      <w:r w:rsidR="00212660">
        <w:rPr>
          <w:rFonts w:ascii="Arial" w:hAnsi="Arial" w:cs="Arial"/>
          <w:sz w:val="24"/>
          <w:szCs w:val="24"/>
        </w:rPr>
        <w:t>,</w:t>
      </w:r>
      <w:r w:rsidRPr="00006F75">
        <w:rPr>
          <w:rFonts w:ascii="Arial" w:hAnsi="Arial" w:cs="Arial"/>
          <w:sz w:val="24"/>
          <w:szCs w:val="24"/>
        </w:rPr>
        <w:t xml:space="preserve"> в </w:t>
      </w:r>
      <w:proofErr w:type="gramStart"/>
      <w:r w:rsidRPr="00006F75">
        <w:rPr>
          <w:rFonts w:ascii="Arial" w:hAnsi="Arial" w:cs="Arial"/>
          <w:sz w:val="24"/>
          <w:szCs w:val="24"/>
        </w:rPr>
        <w:t>результате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 которого в составе макропрепарата, пр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>сылаемого для исследования в патологоанатомическое отделение</w:t>
      </w:r>
      <w:r w:rsidR="00212660">
        <w:rPr>
          <w:rFonts w:ascii="Arial" w:hAnsi="Arial" w:cs="Arial"/>
          <w:sz w:val="24"/>
          <w:szCs w:val="24"/>
        </w:rPr>
        <w:t>,</w:t>
      </w:r>
      <w:r w:rsidRPr="00006F75">
        <w:rPr>
          <w:rFonts w:ascii="Arial" w:hAnsi="Arial" w:cs="Arial"/>
          <w:sz w:val="24"/>
          <w:szCs w:val="24"/>
        </w:rPr>
        <w:t xml:space="preserve"> оказыв</w:t>
      </w:r>
      <w:r w:rsidRPr="00006F75">
        <w:rPr>
          <w:rFonts w:ascii="Arial" w:hAnsi="Arial" w:cs="Arial"/>
          <w:sz w:val="24"/>
          <w:szCs w:val="24"/>
        </w:rPr>
        <w:t>а</w:t>
      </w:r>
      <w:r w:rsidRPr="00006F75">
        <w:rPr>
          <w:rFonts w:ascii="Arial" w:hAnsi="Arial" w:cs="Arial"/>
          <w:sz w:val="24"/>
          <w:szCs w:val="24"/>
        </w:rPr>
        <w:t xml:space="preserve">ется органокомплекс, </w:t>
      </w:r>
      <w:r w:rsidR="00A52AD8">
        <w:rPr>
          <w:rFonts w:ascii="Arial" w:hAnsi="Arial" w:cs="Arial"/>
          <w:sz w:val="24"/>
          <w:szCs w:val="24"/>
        </w:rPr>
        <w:t xml:space="preserve">содержащий: </w:t>
      </w:r>
      <w:r w:rsidRPr="00006F75">
        <w:rPr>
          <w:rFonts w:ascii="Arial" w:hAnsi="Arial" w:cs="Arial"/>
          <w:sz w:val="24"/>
          <w:szCs w:val="24"/>
        </w:rPr>
        <w:t>1) двенадцатиперстную кишку</w:t>
      </w:r>
      <w:r w:rsidR="00A52AD8">
        <w:rPr>
          <w:rFonts w:ascii="Arial" w:hAnsi="Arial" w:cs="Arial"/>
          <w:sz w:val="24"/>
          <w:szCs w:val="24"/>
        </w:rPr>
        <w:t xml:space="preserve">, </w:t>
      </w:r>
      <w:r w:rsidRPr="00006F75">
        <w:rPr>
          <w:rFonts w:ascii="Arial" w:hAnsi="Arial" w:cs="Arial"/>
          <w:sz w:val="24"/>
          <w:szCs w:val="24"/>
        </w:rPr>
        <w:t xml:space="preserve">2) </w:t>
      </w:r>
      <w:r w:rsidR="00A52AD8">
        <w:rPr>
          <w:rStyle w:val="a3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г</w:t>
      </w:r>
      <w:r w:rsidRPr="00006F75">
        <w:rPr>
          <w:rStyle w:val="a3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 xml:space="preserve">епатопанкреатическую ампулу, </w:t>
      </w:r>
      <w:r w:rsidRPr="00006F75">
        <w:rPr>
          <w:rFonts w:ascii="Arial" w:hAnsi="Arial" w:cs="Arial"/>
          <w:sz w:val="24"/>
          <w:szCs w:val="24"/>
        </w:rPr>
        <w:t>3) о</w:t>
      </w:r>
      <w:r w:rsidRPr="00006F75">
        <w:rPr>
          <w:rFonts w:ascii="Arial" w:hAnsi="Arial" w:cs="Arial"/>
          <w:sz w:val="24"/>
          <w:szCs w:val="24"/>
        </w:rPr>
        <w:t>б</w:t>
      </w:r>
      <w:r w:rsidRPr="00006F75">
        <w:rPr>
          <w:rFonts w:ascii="Arial" w:hAnsi="Arial" w:cs="Arial"/>
          <w:sz w:val="24"/>
          <w:szCs w:val="24"/>
        </w:rPr>
        <w:t xml:space="preserve">щий печеночный проток и (4) поджелудочную железу.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Целесообразно все этапы макроскопического исследования и вырезки мат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>риала проводить на нативном материале, т.к. после погружения в раствор фикс</w:t>
      </w:r>
      <w:r w:rsidRPr="00006F75">
        <w:rPr>
          <w:rFonts w:ascii="Arial" w:hAnsi="Arial" w:cs="Arial"/>
          <w:sz w:val="24"/>
          <w:szCs w:val="24"/>
        </w:rPr>
        <w:t>а</w:t>
      </w:r>
      <w:r w:rsidRPr="00006F75">
        <w:rPr>
          <w:rFonts w:ascii="Arial" w:hAnsi="Arial" w:cs="Arial"/>
          <w:sz w:val="24"/>
          <w:szCs w:val="24"/>
        </w:rPr>
        <w:t xml:space="preserve">тора происходит уплотнение ткани, изменяется структура поверхности органов и их </w:t>
      </w:r>
      <w:r w:rsidR="000E06EB">
        <w:rPr>
          <w:rFonts w:ascii="Arial" w:hAnsi="Arial" w:cs="Arial"/>
          <w:sz w:val="24"/>
          <w:szCs w:val="24"/>
        </w:rPr>
        <w:t>цвет</w:t>
      </w:r>
      <w:r w:rsidRPr="00006F75">
        <w:rPr>
          <w:rFonts w:ascii="Arial" w:hAnsi="Arial" w:cs="Arial"/>
          <w:sz w:val="24"/>
          <w:szCs w:val="24"/>
        </w:rPr>
        <w:t>. Погружение цельного органокомплекса в раствор формалина приводит к у</w:t>
      </w:r>
      <w:r w:rsidRPr="00006F75">
        <w:rPr>
          <w:rFonts w:ascii="Arial" w:hAnsi="Arial" w:cs="Arial"/>
          <w:sz w:val="24"/>
          <w:szCs w:val="24"/>
        </w:rPr>
        <w:t>п</w:t>
      </w:r>
      <w:r w:rsidRPr="00006F75">
        <w:rPr>
          <w:rFonts w:ascii="Arial" w:hAnsi="Arial" w:cs="Arial"/>
          <w:sz w:val="24"/>
          <w:szCs w:val="24"/>
        </w:rPr>
        <w:t xml:space="preserve">лотнению тканей с поверхности, что </w:t>
      </w:r>
      <w:proofErr w:type="gramStart"/>
      <w:r w:rsidRPr="00006F75">
        <w:rPr>
          <w:rFonts w:ascii="Arial" w:hAnsi="Arial" w:cs="Arial"/>
          <w:sz w:val="24"/>
          <w:szCs w:val="24"/>
        </w:rPr>
        <w:t>препятствует фиксации центральных уч</w:t>
      </w:r>
      <w:r w:rsidRPr="00006F75">
        <w:rPr>
          <w:rFonts w:ascii="Arial" w:hAnsi="Arial" w:cs="Arial"/>
          <w:sz w:val="24"/>
          <w:szCs w:val="24"/>
        </w:rPr>
        <w:t>а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стков и </w:t>
      </w:r>
      <w:r w:rsidR="000E06EB">
        <w:rPr>
          <w:rFonts w:ascii="Arial" w:hAnsi="Arial" w:cs="Arial"/>
          <w:sz w:val="24"/>
          <w:szCs w:val="24"/>
        </w:rPr>
        <w:t>становится</w:t>
      </w:r>
      <w:r w:rsidRPr="00006F75">
        <w:rPr>
          <w:rFonts w:ascii="Arial" w:hAnsi="Arial" w:cs="Arial"/>
          <w:sz w:val="24"/>
          <w:szCs w:val="24"/>
        </w:rPr>
        <w:t xml:space="preserve"> причиной аутолитических изменений.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Исследование препарата следует начинать с определения анатомических </w:t>
      </w:r>
      <w:r w:rsidR="000E06EB">
        <w:rPr>
          <w:rFonts w:ascii="Arial" w:hAnsi="Arial" w:cs="Arial"/>
          <w:sz w:val="24"/>
          <w:szCs w:val="24"/>
        </w:rPr>
        <w:t>ор</w:t>
      </w:r>
      <w:r w:rsidR="000E06EB">
        <w:rPr>
          <w:rFonts w:ascii="Arial" w:hAnsi="Arial" w:cs="Arial"/>
          <w:sz w:val="24"/>
          <w:szCs w:val="24"/>
        </w:rPr>
        <w:t>и</w:t>
      </w:r>
      <w:r w:rsidR="000E06EB">
        <w:rPr>
          <w:rFonts w:ascii="Arial" w:hAnsi="Arial" w:cs="Arial"/>
          <w:sz w:val="24"/>
          <w:szCs w:val="24"/>
        </w:rPr>
        <w:t>ентиров</w:t>
      </w:r>
      <w:r w:rsidRPr="00006F75">
        <w:rPr>
          <w:rFonts w:ascii="Arial" w:hAnsi="Arial" w:cs="Arial"/>
          <w:sz w:val="24"/>
          <w:szCs w:val="24"/>
        </w:rPr>
        <w:t xml:space="preserve">. Проксимальный конец </w:t>
      </w:r>
      <w:r w:rsidR="000E06EB" w:rsidRPr="00006F75">
        <w:rPr>
          <w:rFonts w:ascii="Arial" w:hAnsi="Arial" w:cs="Arial"/>
          <w:sz w:val="24"/>
          <w:szCs w:val="24"/>
        </w:rPr>
        <w:t>двенадцатиперстн</w:t>
      </w:r>
      <w:r w:rsidR="000E06EB">
        <w:rPr>
          <w:rFonts w:ascii="Arial" w:hAnsi="Arial" w:cs="Arial"/>
          <w:sz w:val="24"/>
          <w:szCs w:val="24"/>
        </w:rPr>
        <w:t>ой</w:t>
      </w:r>
      <w:r w:rsidR="000E06EB" w:rsidRPr="00006F75">
        <w:rPr>
          <w:rFonts w:ascii="Arial" w:hAnsi="Arial" w:cs="Arial"/>
          <w:sz w:val="24"/>
          <w:szCs w:val="24"/>
        </w:rPr>
        <w:t xml:space="preserve"> кишк</w:t>
      </w:r>
      <w:r w:rsidR="000E06EB">
        <w:rPr>
          <w:rFonts w:ascii="Arial" w:hAnsi="Arial" w:cs="Arial"/>
          <w:sz w:val="24"/>
          <w:szCs w:val="24"/>
        </w:rPr>
        <w:t>и</w:t>
      </w:r>
      <w:r w:rsidR="000E06EB" w:rsidRP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 xml:space="preserve">практически всегда короче свободного дистального конца резекции. </w:t>
      </w:r>
      <w:r w:rsidR="004F696C">
        <w:rPr>
          <w:rFonts w:ascii="Arial" w:hAnsi="Arial" w:cs="Arial"/>
          <w:sz w:val="24"/>
          <w:szCs w:val="24"/>
        </w:rPr>
        <w:t xml:space="preserve">Резецированная часть </w:t>
      </w:r>
      <w:r w:rsidR="00C33F1B">
        <w:rPr>
          <w:rFonts w:ascii="Arial" w:hAnsi="Arial" w:cs="Arial"/>
          <w:sz w:val="24"/>
          <w:szCs w:val="24"/>
        </w:rPr>
        <w:t xml:space="preserve">пищеварительной трубки может начинаться небольшим проксимальным участком </w:t>
      </w:r>
      <w:r w:rsidR="00FB4A5E">
        <w:rPr>
          <w:rFonts w:ascii="Arial" w:hAnsi="Arial" w:cs="Arial"/>
          <w:sz w:val="24"/>
          <w:szCs w:val="24"/>
        </w:rPr>
        <w:t>антрального отдела желудка</w:t>
      </w:r>
      <w:r w:rsidRPr="00006F75">
        <w:rPr>
          <w:rFonts w:ascii="Arial" w:hAnsi="Arial" w:cs="Arial"/>
          <w:sz w:val="24"/>
          <w:szCs w:val="24"/>
        </w:rPr>
        <w:t xml:space="preserve">. </w:t>
      </w:r>
      <w:r w:rsidR="0054011A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>бщ</w:t>
      </w:r>
      <w:r w:rsidR="0054011A">
        <w:rPr>
          <w:rFonts w:ascii="Arial" w:hAnsi="Arial" w:cs="Arial"/>
          <w:sz w:val="24"/>
          <w:szCs w:val="24"/>
        </w:rPr>
        <w:t>ий</w:t>
      </w:r>
      <w:r w:rsidR="00251B59">
        <w:rPr>
          <w:rFonts w:ascii="Arial" w:hAnsi="Arial" w:cs="Arial"/>
          <w:sz w:val="24"/>
          <w:szCs w:val="24"/>
        </w:rPr>
        <w:t xml:space="preserve"> печеночн</w:t>
      </w:r>
      <w:r w:rsidR="0054011A">
        <w:rPr>
          <w:rFonts w:ascii="Arial" w:hAnsi="Arial" w:cs="Arial"/>
          <w:sz w:val="24"/>
          <w:szCs w:val="24"/>
        </w:rPr>
        <w:t>ый проток</w:t>
      </w:r>
      <w:r w:rsidRPr="00006F75">
        <w:rPr>
          <w:rFonts w:ascii="Arial" w:hAnsi="Arial" w:cs="Arial"/>
          <w:sz w:val="24"/>
          <w:szCs w:val="24"/>
        </w:rPr>
        <w:t xml:space="preserve"> может быть </w:t>
      </w:r>
      <w:r w:rsidR="00251B59">
        <w:rPr>
          <w:rFonts w:ascii="Arial" w:hAnsi="Arial" w:cs="Arial"/>
          <w:sz w:val="24"/>
          <w:szCs w:val="24"/>
        </w:rPr>
        <w:t xml:space="preserve">идентифицирован </w:t>
      </w:r>
      <w:r w:rsidRPr="00006F75">
        <w:rPr>
          <w:rFonts w:ascii="Arial" w:hAnsi="Arial" w:cs="Arial"/>
          <w:sz w:val="24"/>
          <w:szCs w:val="24"/>
        </w:rPr>
        <w:t>по цвету его вну</w:t>
      </w:r>
      <w:r w:rsidRPr="00006F75">
        <w:rPr>
          <w:rFonts w:ascii="Arial" w:hAnsi="Arial" w:cs="Arial"/>
          <w:sz w:val="24"/>
          <w:szCs w:val="24"/>
        </w:rPr>
        <w:t>т</w:t>
      </w:r>
      <w:r w:rsidRPr="00006F75">
        <w:rPr>
          <w:rFonts w:ascii="Arial" w:hAnsi="Arial" w:cs="Arial"/>
          <w:sz w:val="24"/>
          <w:szCs w:val="24"/>
        </w:rPr>
        <w:t>ренней выстилки, окрашенной в оттенки зеленого цвета. В случае присутствия желчн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>го пузыря</w:t>
      </w:r>
      <w:r w:rsidR="00051B28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 xml:space="preserve">можно проследить ход пузырного протока </w:t>
      </w:r>
      <w:r w:rsidR="00051B28">
        <w:rPr>
          <w:rFonts w:ascii="Arial" w:hAnsi="Arial" w:cs="Arial"/>
          <w:sz w:val="24"/>
          <w:szCs w:val="24"/>
        </w:rPr>
        <w:t>и рассмо</w:t>
      </w:r>
      <w:r w:rsidR="00051B28">
        <w:rPr>
          <w:rFonts w:ascii="Arial" w:hAnsi="Arial" w:cs="Arial"/>
          <w:sz w:val="24"/>
          <w:szCs w:val="24"/>
        </w:rPr>
        <w:t>т</w:t>
      </w:r>
      <w:r w:rsidR="00051B28">
        <w:rPr>
          <w:rFonts w:ascii="Arial" w:hAnsi="Arial" w:cs="Arial"/>
          <w:sz w:val="24"/>
          <w:szCs w:val="24"/>
        </w:rPr>
        <w:t>реть место</w:t>
      </w:r>
      <w:r w:rsidRPr="00006F75">
        <w:rPr>
          <w:rFonts w:ascii="Arial" w:hAnsi="Arial" w:cs="Arial"/>
          <w:sz w:val="24"/>
          <w:szCs w:val="24"/>
        </w:rPr>
        <w:t xml:space="preserve"> его слияния с общим печеночным протоком. Головка поджелудо</w:t>
      </w:r>
      <w:r w:rsidRPr="00006F75">
        <w:rPr>
          <w:rFonts w:ascii="Arial" w:hAnsi="Arial" w:cs="Arial"/>
          <w:sz w:val="24"/>
          <w:szCs w:val="24"/>
        </w:rPr>
        <w:t>ч</w:t>
      </w:r>
      <w:r w:rsidRPr="00006F75">
        <w:rPr>
          <w:rFonts w:ascii="Arial" w:hAnsi="Arial" w:cs="Arial"/>
          <w:sz w:val="24"/>
          <w:szCs w:val="24"/>
        </w:rPr>
        <w:t xml:space="preserve">ной железы располагается в С-образном изгибе, формируемом </w:t>
      </w:r>
      <w:r w:rsidR="00853A35" w:rsidRPr="00006F75">
        <w:rPr>
          <w:rFonts w:ascii="Arial" w:hAnsi="Arial" w:cs="Arial"/>
          <w:sz w:val="24"/>
          <w:szCs w:val="24"/>
        </w:rPr>
        <w:t>двенадцатиперстн</w:t>
      </w:r>
      <w:r w:rsidR="00853A35">
        <w:rPr>
          <w:rFonts w:ascii="Arial" w:hAnsi="Arial" w:cs="Arial"/>
          <w:sz w:val="24"/>
          <w:szCs w:val="24"/>
        </w:rPr>
        <w:t>ой</w:t>
      </w:r>
      <w:r w:rsidR="00853A35" w:rsidRPr="00006F75">
        <w:rPr>
          <w:rFonts w:ascii="Arial" w:hAnsi="Arial" w:cs="Arial"/>
          <w:sz w:val="24"/>
          <w:szCs w:val="24"/>
        </w:rPr>
        <w:t xml:space="preserve"> кишк</w:t>
      </w:r>
      <w:r w:rsidR="00853A35">
        <w:rPr>
          <w:rFonts w:ascii="Arial" w:hAnsi="Arial" w:cs="Arial"/>
          <w:sz w:val="24"/>
          <w:szCs w:val="24"/>
        </w:rPr>
        <w:t>ой</w:t>
      </w:r>
      <w:r w:rsidRPr="00006F75">
        <w:rPr>
          <w:rFonts w:ascii="Arial" w:hAnsi="Arial" w:cs="Arial"/>
          <w:sz w:val="24"/>
          <w:szCs w:val="24"/>
        </w:rPr>
        <w:t>.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 xml:space="preserve">Для </w:t>
      </w:r>
      <w:r w:rsidR="0054484D">
        <w:rPr>
          <w:rFonts w:ascii="Arial" w:hAnsi="Arial" w:cs="Arial"/>
          <w:sz w:val="24"/>
          <w:szCs w:val="24"/>
        </w:rPr>
        <w:t>образного воспр</w:t>
      </w:r>
      <w:r w:rsidR="0054484D">
        <w:rPr>
          <w:rFonts w:ascii="Arial" w:hAnsi="Arial" w:cs="Arial"/>
          <w:sz w:val="24"/>
          <w:szCs w:val="24"/>
        </w:rPr>
        <w:t>и</w:t>
      </w:r>
      <w:r w:rsidR="0054484D">
        <w:rPr>
          <w:rFonts w:ascii="Arial" w:hAnsi="Arial" w:cs="Arial"/>
          <w:sz w:val="24"/>
          <w:szCs w:val="24"/>
        </w:rPr>
        <w:t>ятия</w:t>
      </w:r>
      <w:r w:rsidRPr="00006F75">
        <w:rPr>
          <w:rFonts w:ascii="Arial" w:hAnsi="Arial" w:cs="Arial"/>
          <w:sz w:val="24"/>
          <w:szCs w:val="24"/>
        </w:rPr>
        <w:t xml:space="preserve"> анатомии поджелудочной железы можно представить себе кисть руки, охват</w:t>
      </w:r>
      <w:r w:rsidRPr="00006F75">
        <w:rPr>
          <w:rFonts w:ascii="Arial" w:hAnsi="Arial" w:cs="Arial"/>
          <w:sz w:val="24"/>
          <w:szCs w:val="24"/>
        </w:rPr>
        <w:t>ы</w:t>
      </w:r>
      <w:r w:rsidRPr="00006F75">
        <w:rPr>
          <w:rFonts w:ascii="Arial" w:hAnsi="Arial" w:cs="Arial"/>
          <w:sz w:val="24"/>
          <w:szCs w:val="24"/>
        </w:rPr>
        <w:lastRenderedPageBreak/>
        <w:t>вающую верхнюю брыжеечную артерию и портал</w:t>
      </w:r>
      <w:r w:rsidRPr="00006F75">
        <w:rPr>
          <w:rFonts w:ascii="Arial" w:hAnsi="Arial" w:cs="Arial"/>
          <w:sz w:val="24"/>
          <w:szCs w:val="24"/>
        </w:rPr>
        <w:t>ь</w:t>
      </w:r>
      <w:r w:rsidRPr="00006F75">
        <w:rPr>
          <w:rFonts w:ascii="Arial" w:hAnsi="Arial" w:cs="Arial"/>
          <w:sz w:val="24"/>
          <w:szCs w:val="24"/>
        </w:rPr>
        <w:t>ную вену.</w:t>
      </w:r>
      <w:r w:rsidR="00006F7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6F75">
        <w:rPr>
          <w:rFonts w:ascii="Arial" w:hAnsi="Arial" w:cs="Arial"/>
          <w:sz w:val="24"/>
          <w:szCs w:val="24"/>
        </w:rPr>
        <w:t>Большой палец при этом будет проецироваться на крючковидный отро</w:t>
      </w:r>
      <w:r w:rsidRPr="00006F75">
        <w:rPr>
          <w:rFonts w:ascii="Arial" w:hAnsi="Arial" w:cs="Arial"/>
          <w:sz w:val="24"/>
          <w:szCs w:val="24"/>
        </w:rPr>
        <w:t>с</w:t>
      </w:r>
      <w:r w:rsidRPr="00006F75">
        <w:rPr>
          <w:rFonts w:ascii="Arial" w:hAnsi="Arial" w:cs="Arial"/>
          <w:sz w:val="24"/>
          <w:szCs w:val="24"/>
        </w:rPr>
        <w:t>ток (</w:t>
      </w:r>
      <w:proofErr w:type="spellStart"/>
      <w:r w:rsidRPr="00006F75">
        <w:rPr>
          <w:rFonts w:ascii="Arial" w:hAnsi="Arial" w:cs="Arial"/>
          <w:i/>
          <w:color w:val="545454"/>
          <w:sz w:val="24"/>
          <w:szCs w:val="24"/>
          <w:shd w:val="clear" w:color="auto" w:fill="FFFFFF"/>
        </w:rPr>
        <w:t>processus</w:t>
      </w:r>
      <w:proofErr w:type="spellEnd"/>
      <w:r w:rsidRPr="00006F75">
        <w:rPr>
          <w:rFonts w:ascii="Arial" w:hAnsi="Arial" w:cs="Arial"/>
          <w:i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006F75">
        <w:rPr>
          <w:rFonts w:ascii="Arial" w:hAnsi="Arial" w:cs="Arial"/>
          <w:i/>
          <w:color w:val="545454"/>
          <w:sz w:val="24"/>
          <w:szCs w:val="24"/>
          <w:shd w:val="clear" w:color="auto" w:fill="FFFFFF"/>
        </w:rPr>
        <w:t>uncinatus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), а сложенные </w:t>
      </w:r>
      <w:r w:rsidR="008D1711">
        <w:rPr>
          <w:rFonts w:ascii="Arial" w:hAnsi="Arial" w:cs="Arial"/>
          <w:sz w:val="24"/>
          <w:szCs w:val="24"/>
        </w:rPr>
        <w:t xml:space="preserve">4 </w:t>
      </w:r>
      <w:r w:rsidRPr="00006F75">
        <w:rPr>
          <w:rFonts w:ascii="Arial" w:hAnsi="Arial" w:cs="Arial"/>
          <w:sz w:val="24"/>
          <w:szCs w:val="24"/>
        </w:rPr>
        <w:t>пальц</w:t>
      </w:r>
      <w:r w:rsidR="008D1711">
        <w:rPr>
          <w:rFonts w:ascii="Arial" w:hAnsi="Arial" w:cs="Arial"/>
          <w:sz w:val="24"/>
          <w:szCs w:val="24"/>
        </w:rPr>
        <w:t>а</w:t>
      </w:r>
      <w:r w:rsidRPr="00006F75">
        <w:rPr>
          <w:rFonts w:ascii="Arial" w:hAnsi="Arial" w:cs="Arial"/>
          <w:sz w:val="24"/>
          <w:szCs w:val="24"/>
        </w:rPr>
        <w:t xml:space="preserve"> – на шейку, тело и хвост поджел</w:t>
      </w:r>
      <w:r w:rsidRPr="00006F75">
        <w:rPr>
          <w:rFonts w:ascii="Arial" w:hAnsi="Arial" w:cs="Arial"/>
          <w:sz w:val="24"/>
          <w:szCs w:val="24"/>
        </w:rPr>
        <w:t>у</w:t>
      </w:r>
      <w:r w:rsidRPr="00006F75">
        <w:rPr>
          <w:rFonts w:ascii="Arial" w:hAnsi="Arial" w:cs="Arial"/>
          <w:sz w:val="24"/>
          <w:szCs w:val="24"/>
        </w:rPr>
        <w:t>дочной железы.</w:t>
      </w:r>
      <w:proofErr w:type="gramEnd"/>
      <w:r w:rsidR="00006F7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6F75">
        <w:rPr>
          <w:rFonts w:ascii="Arial" w:hAnsi="Arial" w:cs="Arial"/>
          <w:sz w:val="24"/>
          <w:szCs w:val="24"/>
        </w:rPr>
        <w:t>При отсутствии брыжеечных сосудов в резецир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 xml:space="preserve">ванном образце, следует </w:t>
      </w:r>
      <w:r w:rsidR="008D1711">
        <w:rPr>
          <w:rFonts w:ascii="Arial" w:hAnsi="Arial" w:cs="Arial"/>
          <w:sz w:val="24"/>
          <w:szCs w:val="24"/>
        </w:rPr>
        <w:t>представить</w:t>
      </w:r>
      <w:r w:rsidRPr="00006F75">
        <w:rPr>
          <w:rFonts w:ascii="Arial" w:hAnsi="Arial" w:cs="Arial"/>
          <w:sz w:val="24"/>
          <w:szCs w:val="24"/>
        </w:rPr>
        <w:t xml:space="preserve">, что они располагались </w:t>
      </w:r>
      <w:r w:rsidR="008D1711">
        <w:rPr>
          <w:rFonts w:ascii="Arial" w:hAnsi="Arial" w:cs="Arial"/>
          <w:sz w:val="24"/>
          <w:szCs w:val="24"/>
        </w:rPr>
        <w:t xml:space="preserve"> бы </w:t>
      </w:r>
      <w:r w:rsidRPr="00006F75">
        <w:rPr>
          <w:rFonts w:ascii="Arial" w:hAnsi="Arial" w:cs="Arial"/>
          <w:sz w:val="24"/>
          <w:szCs w:val="24"/>
        </w:rPr>
        <w:t>непосредстве</w:t>
      </w:r>
      <w:r w:rsidRPr="00006F75">
        <w:rPr>
          <w:rFonts w:ascii="Arial" w:hAnsi="Arial" w:cs="Arial"/>
          <w:sz w:val="24"/>
          <w:szCs w:val="24"/>
        </w:rPr>
        <w:t>н</w:t>
      </w:r>
      <w:r w:rsidRPr="00006F75">
        <w:rPr>
          <w:rFonts w:ascii="Arial" w:hAnsi="Arial" w:cs="Arial"/>
          <w:sz w:val="24"/>
          <w:szCs w:val="24"/>
        </w:rPr>
        <w:t xml:space="preserve">но в «пазу между большим и указательным пальцами». </w:t>
      </w:r>
      <w:proofErr w:type="gramEnd"/>
    </w:p>
    <w:p w:rsidR="00577C50" w:rsidRDefault="00577C50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После идентификации анатомических структур следует провести все изм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рения и маркировку краев резекции </w:t>
      </w:r>
      <w:r w:rsidR="00577C50" w:rsidRPr="00006F75">
        <w:rPr>
          <w:rFonts w:ascii="Arial" w:hAnsi="Arial" w:cs="Arial"/>
          <w:sz w:val="24"/>
          <w:szCs w:val="24"/>
        </w:rPr>
        <w:t>двенадцатиперстн</w:t>
      </w:r>
      <w:r w:rsidR="00577C50">
        <w:rPr>
          <w:rFonts w:ascii="Arial" w:hAnsi="Arial" w:cs="Arial"/>
          <w:sz w:val="24"/>
          <w:szCs w:val="24"/>
        </w:rPr>
        <w:t>ой</w:t>
      </w:r>
      <w:r w:rsidR="00577C50" w:rsidRPr="00006F75">
        <w:rPr>
          <w:rFonts w:ascii="Arial" w:hAnsi="Arial" w:cs="Arial"/>
          <w:sz w:val="24"/>
          <w:szCs w:val="24"/>
        </w:rPr>
        <w:t xml:space="preserve"> кишк</w:t>
      </w:r>
      <w:r w:rsidR="00577C50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 </w:t>
      </w:r>
      <w:r w:rsidR="002C754F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 поджелудо</w:t>
      </w:r>
      <w:r w:rsidRPr="00006F75">
        <w:rPr>
          <w:rFonts w:ascii="Arial" w:hAnsi="Arial" w:cs="Arial"/>
          <w:sz w:val="24"/>
          <w:szCs w:val="24"/>
        </w:rPr>
        <w:t>ч</w:t>
      </w:r>
      <w:r w:rsidRPr="00006F75">
        <w:rPr>
          <w:rFonts w:ascii="Arial" w:hAnsi="Arial" w:cs="Arial"/>
          <w:sz w:val="24"/>
          <w:szCs w:val="24"/>
        </w:rPr>
        <w:t xml:space="preserve">ной железы. </w:t>
      </w:r>
    </w:p>
    <w:p w:rsidR="002C3ADE" w:rsidRPr="00006F75" w:rsidRDefault="00E50B5F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3600" cy="678053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77" b="1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62E11" w:rsidRDefault="00F62E11" w:rsidP="00D74AC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Рисунок. Схема анатомии </w:t>
      </w:r>
      <w:proofErr w:type="spellStart"/>
      <w:r>
        <w:rPr>
          <w:rFonts w:ascii="Arial" w:hAnsi="Arial" w:cs="Arial"/>
          <w:sz w:val="24"/>
          <w:szCs w:val="24"/>
        </w:rPr>
        <w:t>панкреато-дуоденальной</w:t>
      </w:r>
      <w:proofErr w:type="spellEnd"/>
      <w:r>
        <w:rPr>
          <w:rFonts w:ascii="Arial" w:hAnsi="Arial" w:cs="Arial"/>
          <w:sz w:val="24"/>
          <w:szCs w:val="24"/>
        </w:rPr>
        <w:t xml:space="preserve"> зоны.</w:t>
      </w:r>
    </w:p>
    <w:p w:rsidR="00F62E11" w:rsidRDefault="00F62E11" w:rsidP="00D74AC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D74AC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Окрашивание целесообразно проводить </w:t>
      </w:r>
      <w:r w:rsidR="00083760">
        <w:rPr>
          <w:rFonts w:ascii="Arial" w:hAnsi="Arial" w:cs="Arial"/>
          <w:sz w:val="24"/>
          <w:szCs w:val="24"/>
        </w:rPr>
        <w:t>тушью</w:t>
      </w:r>
      <w:r w:rsidRPr="00006F75">
        <w:rPr>
          <w:rFonts w:ascii="Arial" w:hAnsi="Arial" w:cs="Arial"/>
          <w:sz w:val="24"/>
          <w:szCs w:val="24"/>
        </w:rPr>
        <w:t xml:space="preserve"> раз</w:t>
      </w:r>
      <w:r w:rsidR="00083760">
        <w:rPr>
          <w:rFonts w:ascii="Arial" w:hAnsi="Arial" w:cs="Arial"/>
          <w:sz w:val="24"/>
          <w:szCs w:val="24"/>
        </w:rPr>
        <w:t>ных</w:t>
      </w:r>
      <w:r w:rsidRPr="00006F75">
        <w:rPr>
          <w:rFonts w:ascii="Arial" w:hAnsi="Arial" w:cs="Arial"/>
          <w:sz w:val="24"/>
          <w:szCs w:val="24"/>
        </w:rPr>
        <w:t xml:space="preserve"> цвет</w:t>
      </w:r>
      <w:r w:rsidR="00083760">
        <w:rPr>
          <w:rFonts w:ascii="Arial" w:hAnsi="Arial" w:cs="Arial"/>
          <w:sz w:val="24"/>
          <w:szCs w:val="24"/>
        </w:rPr>
        <w:t>ов</w:t>
      </w:r>
      <w:r w:rsidRPr="00006F75">
        <w:rPr>
          <w:rFonts w:ascii="Arial" w:hAnsi="Arial" w:cs="Arial"/>
          <w:sz w:val="24"/>
          <w:szCs w:val="24"/>
        </w:rPr>
        <w:t>. Это позв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 xml:space="preserve">лит в дальнейшем без труда идентифицировать </w:t>
      </w:r>
      <w:r w:rsidR="00B12957">
        <w:rPr>
          <w:rFonts w:ascii="Arial" w:hAnsi="Arial" w:cs="Arial"/>
          <w:sz w:val="24"/>
          <w:szCs w:val="24"/>
        </w:rPr>
        <w:t>поверхности и</w:t>
      </w:r>
      <w:r w:rsidRPr="00006F75">
        <w:rPr>
          <w:rFonts w:ascii="Arial" w:hAnsi="Arial" w:cs="Arial"/>
          <w:sz w:val="24"/>
          <w:szCs w:val="24"/>
        </w:rPr>
        <w:t xml:space="preserve"> края резек</w:t>
      </w:r>
      <w:r w:rsidR="00B12957">
        <w:rPr>
          <w:rFonts w:ascii="Arial" w:hAnsi="Arial" w:cs="Arial"/>
          <w:sz w:val="24"/>
          <w:szCs w:val="24"/>
        </w:rPr>
        <w:t xml:space="preserve">ции, </w:t>
      </w:r>
      <w:r w:rsidRPr="00006F75">
        <w:rPr>
          <w:rFonts w:ascii="Arial" w:hAnsi="Arial" w:cs="Arial"/>
          <w:sz w:val="24"/>
          <w:szCs w:val="24"/>
        </w:rPr>
        <w:t xml:space="preserve">обеспечить в ходе микроскопического исследования </w:t>
      </w:r>
      <w:r w:rsidR="004D275C">
        <w:rPr>
          <w:rFonts w:ascii="Arial" w:hAnsi="Arial" w:cs="Arial"/>
          <w:sz w:val="24"/>
          <w:szCs w:val="24"/>
        </w:rPr>
        <w:t>топографический анализ</w:t>
      </w:r>
      <w:r w:rsidRPr="00006F75">
        <w:rPr>
          <w:rFonts w:ascii="Arial" w:hAnsi="Arial" w:cs="Arial"/>
          <w:sz w:val="24"/>
          <w:szCs w:val="24"/>
        </w:rPr>
        <w:t xml:space="preserve"> вовлечени</w:t>
      </w:r>
      <w:r w:rsidR="004D275C">
        <w:rPr>
          <w:rFonts w:ascii="Arial" w:hAnsi="Arial" w:cs="Arial"/>
          <w:sz w:val="24"/>
          <w:szCs w:val="24"/>
        </w:rPr>
        <w:t>я</w:t>
      </w:r>
      <w:r w:rsidRPr="00006F75">
        <w:rPr>
          <w:rFonts w:ascii="Arial" w:hAnsi="Arial" w:cs="Arial"/>
          <w:sz w:val="24"/>
          <w:szCs w:val="24"/>
        </w:rPr>
        <w:t xml:space="preserve"> в опухол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вый процесс </w:t>
      </w:r>
      <w:r w:rsidR="004D275C">
        <w:rPr>
          <w:rFonts w:ascii="Arial" w:hAnsi="Arial" w:cs="Arial"/>
          <w:sz w:val="24"/>
          <w:szCs w:val="24"/>
        </w:rPr>
        <w:t>краев резекции</w:t>
      </w:r>
      <w:r w:rsidRPr="00006F75">
        <w:rPr>
          <w:rFonts w:ascii="Arial" w:hAnsi="Arial" w:cs="Arial"/>
          <w:sz w:val="24"/>
          <w:szCs w:val="24"/>
        </w:rPr>
        <w:t xml:space="preserve">. </w:t>
      </w:r>
    </w:p>
    <w:p w:rsidR="002C3ADE" w:rsidRPr="00006F75" w:rsidRDefault="006845F8" w:rsidP="00FE2BB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="002C3ADE" w:rsidRPr="00006F75">
        <w:rPr>
          <w:rFonts w:ascii="Arial" w:hAnsi="Arial" w:cs="Arial"/>
          <w:sz w:val="24"/>
          <w:szCs w:val="24"/>
        </w:rPr>
        <w:t xml:space="preserve">адний край резекции </w:t>
      </w:r>
      <w:r w:rsidR="00471677">
        <w:rPr>
          <w:rFonts w:ascii="Arial" w:hAnsi="Arial" w:cs="Arial"/>
          <w:sz w:val="24"/>
          <w:szCs w:val="24"/>
        </w:rPr>
        <w:t xml:space="preserve">поджелудочной железы </w:t>
      </w:r>
      <w:r w:rsidR="002C3ADE" w:rsidRPr="00006F75">
        <w:rPr>
          <w:rFonts w:ascii="Arial" w:hAnsi="Arial" w:cs="Arial"/>
          <w:sz w:val="24"/>
          <w:szCs w:val="24"/>
        </w:rPr>
        <w:t xml:space="preserve">(иногда обозначается как </w:t>
      </w:r>
      <w:proofErr w:type="spellStart"/>
      <w:r w:rsidR="002C3ADE" w:rsidRPr="00006F75">
        <w:rPr>
          <w:rFonts w:ascii="Arial" w:hAnsi="Arial" w:cs="Arial"/>
          <w:sz w:val="24"/>
          <w:szCs w:val="24"/>
        </w:rPr>
        <w:t>ретр</w:t>
      </w:r>
      <w:r w:rsidR="002C3ADE" w:rsidRPr="00006F75">
        <w:rPr>
          <w:rFonts w:ascii="Arial" w:hAnsi="Arial" w:cs="Arial"/>
          <w:sz w:val="24"/>
          <w:szCs w:val="24"/>
        </w:rPr>
        <w:t>о</w:t>
      </w:r>
      <w:r w:rsidR="002C3ADE" w:rsidRPr="00006F75">
        <w:rPr>
          <w:rFonts w:ascii="Arial" w:hAnsi="Arial" w:cs="Arial"/>
          <w:sz w:val="24"/>
          <w:szCs w:val="24"/>
        </w:rPr>
        <w:t>перитонеальный</w:t>
      </w:r>
      <w:proofErr w:type="spellEnd"/>
      <w:r w:rsidR="002C3ADE" w:rsidRPr="00006F75">
        <w:rPr>
          <w:rFonts w:ascii="Arial" w:hAnsi="Arial" w:cs="Arial"/>
          <w:sz w:val="24"/>
          <w:szCs w:val="24"/>
        </w:rPr>
        <w:t xml:space="preserve"> край) чаще других </w:t>
      </w:r>
      <w:proofErr w:type="gramStart"/>
      <w:r w:rsidR="002C3ADE" w:rsidRPr="00006F75">
        <w:rPr>
          <w:rFonts w:ascii="Arial" w:hAnsi="Arial" w:cs="Arial"/>
          <w:sz w:val="24"/>
          <w:szCs w:val="24"/>
        </w:rPr>
        <w:t>оказывается</w:t>
      </w:r>
      <w:proofErr w:type="gramEnd"/>
      <w:r w:rsidR="002C3ADE" w:rsidRPr="00006F75">
        <w:rPr>
          <w:rFonts w:ascii="Arial" w:hAnsi="Arial" w:cs="Arial"/>
          <w:sz w:val="24"/>
          <w:szCs w:val="24"/>
        </w:rPr>
        <w:t xml:space="preserve"> вовлечен в опухолевый процесс, </w:t>
      </w:r>
      <w:r w:rsidR="004D275C">
        <w:rPr>
          <w:rFonts w:ascii="Arial" w:hAnsi="Arial" w:cs="Arial"/>
          <w:sz w:val="24"/>
          <w:szCs w:val="24"/>
        </w:rPr>
        <w:t>п</w:t>
      </w:r>
      <w:r w:rsidR="004D275C">
        <w:rPr>
          <w:rFonts w:ascii="Arial" w:hAnsi="Arial" w:cs="Arial"/>
          <w:sz w:val="24"/>
          <w:szCs w:val="24"/>
        </w:rPr>
        <w:t>о</w:t>
      </w:r>
      <w:r w:rsidR="004D275C">
        <w:rPr>
          <w:rFonts w:ascii="Arial" w:hAnsi="Arial" w:cs="Arial"/>
          <w:sz w:val="24"/>
          <w:szCs w:val="24"/>
        </w:rPr>
        <w:t>этому</w:t>
      </w:r>
      <w:r w:rsidR="002C3ADE" w:rsidRPr="00006F75">
        <w:rPr>
          <w:rFonts w:ascii="Arial" w:hAnsi="Arial" w:cs="Arial"/>
          <w:sz w:val="24"/>
          <w:szCs w:val="24"/>
        </w:rPr>
        <w:t xml:space="preserve"> он должен быть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="002C3ADE" w:rsidRPr="00006F75">
        <w:rPr>
          <w:rFonts w:ascii="Arial" w:hAnsi="Arial" w:cs="Arial"/>
          <w:sz w:val="24"/>
          <w:szCs w:val="24"/>
        </w:rPr>
        <w:t>исследован с собой тщательностью [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Chatelain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D,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Fle´jou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JF. </w:t>
      </w:r>
      <w:proofErr w:type="spellStart"/>
      <w:r w:rsidR="002C3ADE" w:rsidRPr="000B6F70">
        <w:rPr>
          <w:rFonts w:ascii="Arial" w:hAnsi="Arial" w:cs="Arial"/>
          <w:i/>
          <w:sz w:val="24"/>
          <w:szCs w:val="24"/>
          <w:lang w:val="en-US"/>
        </w:rPr>
        <w:t>Pancreatectomy</w:t>
      </w:r>
      <w:proofErr w:type="spellEnd"/>
      <w:r w:rsidR="002C3ADE" w:rsidRPr="000B6F70">
        <w:rPr>
          <w:rFonts w:ascii="Arial" w:hAnsi="Arial" w:cs="Arial"/>
          <w:i/>
          <w:sz w:val="24"/>
          <w:szCs w:val="24"/>
          <w:lang w:val="en-US"/>
        </w:rPr>
        <w:t xml:space="preserve"> for </w:t>
      </w:r>
      <w:proofErr w:type="spellStart"/>
      <w:r w:rsidR="002C3ADE" w:rsidRPr="000B6F70">
        <w:rPr>
          <w:rFonts w:ascii="Arial" w:hAnsi="Arial" w:cs="Arial"/>
          <w:i/>
          <w:sz w:val="24"/>
          <w:szCs w:val="24"/>
          <w:lang w:val="en-US"/>
        </w:rPr>
        <w:t>adenocarcinoma</w:t>
      </w:r>
      <w:proofErr w:type="spellEnd"/>
      <w:r w:rsidR="002C3ADE" w:rsidRPr="000B6F70">
        <w:rPr>
          <w:rFonts w:ascii="Arial" w:hAnsi="Arial" w:cs="Arial"/>
          <w:i/>
          <w:sz w:val="24"/>
          <w:szCs w:val="24"/>
          <w:lang w:val="en-US"/>
        </w:rPr>
        <w:t>: prognostic factors, recommend</w:t>
      </w:r>
      <w:r w:rsidR="002C3ADE" w:rsidRPr="000B6F70">
        <w:rPr>
          <w:rFonts w:ascii="Arial" w:hAnsi="Arial" w:cs="Arial"/>
          <w:i/>
          <w:sz w:val="24"/>
          <w:szCs w:val="24"/>
          <w:lang w:val="en-US"/>
        </w:rPr>
        <w:t>a</w:t>
      </w:r>
      <w:r w:rsidR="002C3ADE" w:rsidRPr="000B6F70">
        <w:rPr>
          <w:rFonts w:ascii="Arial" w:hAnsi="Arial" w:cs="Arial"/>
          <w:i/>
          <w:sz w:val="24"/>
          <w:szCs w:val="24"/>
          <w:lang w:val="en-US"/>
        </w:rPr>
        <w:t xml:space="preserve">tions for pathological reports. Ann. </w:t>
      </w:r>
      <w:proofErr w:type="spellStart"/>
      <w:r w:rsidR="002C3ADE" w:rsidRPr="000B6F70">
        <w:rPr>
          <w:rFonts w:ascii="Arial" w:hAnsi="Arial" w:cs="Arial"/>
          <w:i/>
          <w:sz w:val="24"/>
          <w:szCs w:val="24"/>
          <w:lang w:val="en-US"/>
        </w:rPr>
        <w:t>Pathol</w:t>
      </w:r>
      <w:proofErr w:type="spellEnd"/>
      <w:r w:rsidR="002C3ADE" w:rsidRPr="000B6F70">
        <w:rPr>
          <w:rFonts w:ascii="Arial" w:hAnsi="Arial" w:cs="Arial"/>
          <w:i/>
          <w:sz w:val="24"/>
          <w:szCs w:val="24"/>
          <w:lang w:val="en-US"/>
        </w:rPr>
        <w:t xml:space="preserve">. </w:t>
      </w:r>
      <w:proofErr w:type="gramStart"/>
      <w:r w:rsidR="002C3ADE" w:rsidRPr="00006F75">
        <w:rPr>
          <w:rFonts w:ascii="Arial" w:hAnsi="Arial" w:cs="Arial"/>
          <w:i/>
          <w:sz w:val="24"/>
          <w:szCs w:val="24"/>
        </w:rPr>
        <w:t>2002; 22; 422–431.].</w:t>
      </w:r>
      <w:proofErr w:type="gramEnd"/>
      <w:r w:rsidR="00006F75">
        <w:rPr>
          <w:rFonts w:ascii="Arial" w:hAnsi="Arial" w:cs="Arial"/>
          <w:sz w:val="24"/>
          <w:szCs w:val="24"/>
        </w:rPr>
        <w:t xml:space="preserve"> </w:t>
      </w:r>
      <w:r w:rsidR="002C3ADE" w:rsidRPr="00006F75">
        <w:rPr>
          <w:rFonts w:ascii="Arial" w:hAnsi="Arial" w:cs="Arial"/>
          <w:sz w:val="24"/>
          <w:szCs w:val="24"/>
        </w:rPr>
        <w:t>Передн</w:t>
      </w:r>
      <w:r w:rsidR="00471677">
        <w:rPr>
          <w:rFonts w:ascii="Arial" w:hAnsi="Arial" w:cs="Arial"/>
          <w:sz w:val="24"/>
          <w:szCs w:val="24"/>
        </w:rPr>
        <w:t>яя</w:t>
      </w:r>
      <w:r w:rsidR="002C3ADE" w:rsidRPr="00006F75">
        <w:rPr>
          <w:rFonts w:ascii="Arial" w:hAnsi="Arial" w:cs="Arial"/>
          <w:sz w:val="24"/>
          <w:szCs w:val="24"/>
        </w:rPr>
        <w:t xml:space="preserve"> </w:t>
      </w:r>
      <w:r w:rsidR="00471677">
        <w:rPr>
          <w:rFonts w:ascii="Arial" w:hAnsi="Arial" w:cs="Arial"/>
          <w:sz w:val="24"/>
          <w:szCs w:val="24"/>
        </w:rPr>
        <w:t>поверхность по</w:t>
      </w:r>
      <w:r w:rsidR="00471677">
        <w:rPr>
          <w:rFonts w:ascii="Arial" w:hAnsi="Arial" w:cs="Arial"/>
          <w:sz w:val="24"/>
          <w:szCs w:val="24"/>
        </w:rPr>
        <w:t>д</w:t>
      </w:r>
      <w:r w:rsidR="00471677">
        <w:rPr>
          <w:rFonts w:ascii="Arial" w:hAnsi="Arial" w:cs="Arial"/>
          <w:sz w:val="24"/>
          <w:szCs w:val="24"/>
        </w:rPr>
        <w:t>желудочной железы</w:t>
      </w:r>
      <w:r w:rsidR="002C3ADE" w:rsidRPr="00006F75">
        <w:rPr>
          <w:rFonts w:ascii="Arial" w:hAnsi="Arial" w:cs="Arial"/>
          <w:sz w:val="24"/>
          <w:szCs w:val="24"/>
        </w:rPr>
        <w:t xml:space="preserve"> не является истинным краем резекции, так как в этой зоне не проводится никаких ра</w:t>
      </w:r>
      <w:r w:rsidR="002C3ADE" w:rsidRPr="00006F75">
        <w:rPr>
          <w:rFonts w:ascii="Arial" w:hAnsi="Arial" w:cs="Arial"/>
          <w:sz w:val="24"/>
          <w:szCs w:val="24"/>
        </w:rPr>
        <w:t>с</w:t>
      </w:r>
      <w:r w:rsidR="002C3ADE" w:rsidRPr="00006F75">
        <w:rPr>
          <w:rFonts w:ascii="Arial" w:hAnsi="Arial" w:cs="Arial"/>
          <w:sz w:val="24"/>
          <w:szCs w:val="24"/>
        </w:rPr>
        <w:t xml:space="preserve">сечений. </w:t>
      </w:r>
      <w:proofErr w:type="gramStart"/>
      <w:r w:rsidR="00C52EB7">
        <w:rPr>
          <w:rFonts w:ascii="Arial" w:hAnsi="Arial" w:cs="Arial"/>
          <w:sz w:val="24"/>
          <w:szCs w:val="24"/>
        </w:rPr>
        <w:t>П</w:t>
      </w:r>
      <w:r w:rsidR="002C3ADE" w:rsidRPr="00006F75">
        <w:rPr>
          <w:rFonts w:ascii="Arial" w:hAnsi="Arial" w:cs="Arial"/>
          <w:sz w:val="24"/>
          <w:szCs w:val="24"/>
        </w:rPr>
        <w:t xml:space="preserve">рисутствие в этом крае опухолевого роста </w:t>
      </w:r>
      <w:r w:rsidR="00F72796">
        <w:rPr>
          <w:rFonts w:ascii="Arial" w:hAnsi="Arial" w:cs="Arial"/>
          <w:sz w:val="24"/>
          <w:szCs w:val="24"/>
        </w:rPr>
        <w:t>существенно</w:t>
      </w:r>
      <w:r w:rsidR="002C3ADE" w:rsidRPr="00006F75">
        <w:rPr>
          <w:rFonts w:ascii="Arial" w:hAnsi="Arial" w:cs="Arial"/>
          <w:sz w:val="24"/>
          <w:szCs w:val="24"/>
        </w:rPr>
        <w:t xml:space="preserve"> повышает риск р</w:t>
      </w:r>
      <w:r w:rsidR="002C3ADE" w:rsidRPr="00006F75">
        <w:rPr>
          <w:rFonts w:ascii="Arial" w:hAnsi="Arial" w:cs="Arial"/>
          <w:sz w:val="24"/>
          <w:szCs w:val="24"/>
        </w:rPr>
        <w:t>е</w:t>
      </w:r>
      <w:r w:rsidR="002C3ADE" w:rsidRPr="00006F75">
        <w:rPr>
          <w:rFonts w:ascii="Arial" w:hAnsi="Arial" w:cs="Arial"/>
          <w:sz w:val="24"/>
          <w:szCs w:val="24"/>
        </w:rPr>
        <w:t xml:space="preserve">цидива опухоли </w:t>
      </w:r>
      <w:r w:rsidR="002C3ADE" w:rsidRPr="00006F75">
        <w:rPr>
          <w:rFonts w:ascii="Arial" w:hAnsi="Arial" w:cs="Arial"/>
          <w:i/>
          <w:sz w:val="24"/>
          <w:szCs w:val="24"/>
        </w:rPr>
        <w:t>[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Nagakawa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T,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Nagamori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M,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Futakami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F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et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al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>.</w:t>
      </w:r>
      <w:proofErr w:type="gram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Results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of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extensive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surgery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for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pancreatic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i/>
          <w:sz w:val="24"/>
          <w:szCs w:val="24"/>
        </w:rPr>
        <w:t>carcinoma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proofErr w:type="gramStart"/>
      <w:r w:rsidR="002C3ADE" w:rsidRPr="00006F75">
        <w:rPr>
          <w:rFonts w:ascii="Arial" w:hAnsi="Arial" w:cs="Arial"/>
          <w:i/>
          <w:sz w:val="24"/>
          <w:szCs w:val="24"/>
        </w:rPr>
        <w:t>Cancer</w:t>
      </w:r>
      <w:proofErr w:type="spellEnd"/>
      <w:r w:rsidR="002C3ADE" w:rsidRPr="00006F75">
        <w:rPr>
          <w:rFonts w:ascii="Arial" w:hAnsi="Arial" w:cs="Arial"/>
          <w:i/>
          <w:sz w:val="24"/>
          <w:szCs w:val="24"/>
        </w:rPr>
        <w:t xml:space="preserve"> 1996; 77; 640–645.]</w:t>
      </w:r>
      <w:r w:rsidR="005C2F69">
        <w:rPr>
          <w:rFonts w:ascii="Arial" w:hAnsi="Arial" w:cs="Arial"/>
          <w:i/>
          <w:sz w:val="24"/>
          <w:szCs w:val="24"/>
        </w:rPr>
        <w:t>.</w:t>
      </w:r>
      <w:proofErr w:type="gramEnd"/>
      <w:r w:rsidR="002C3ADE" w:rsidRPr="00006F75">
        <w:rPr>
          <w:rFonts w:ascii="Arial" w:hAnsi="Arial" w:cs="Arial"/>
          <w:sz w:val="24"/>
          <w:szCs w:val="24"/>
        </w:rPr>
        <w:t xml:space="preserve"> </w:t>
      </w:r>
      <w:r w:rsidR="005C2F69">
        <w:rPr>
          <w:rFonts w:ascii="Arial" w:hAnsi="Arial" w:cs="Arial"/>
          <w:sz w:val="24"/>
          <w:szCs w:val="24"/>
        </w:rPr>
        <w:t>Э</w:t>
      </w:r>
      <w:r w:rsidR="002C3ADE" w:rsidRPr="00006F75">
        <w:rPr>
          <w:rFonts w:ascii="Arial" w:hAnsi="Arial" w:cs="Arial"/>
          <w:sz w:val="24"/>
          <w:szCs w:val="24"/>
        </w:rPr>
        <w:t xml:space="preserve">то </w:t>
      </w:r>
      <w:r w:rsidR="00C52EB7">
        <w:rPr>
          <w:rFonts w:ascii="Arial" w:hAnsi="Arial" w:cs="Arial"/>
          <w:sz w:val="24"/>
          <w:szCs w:val="24"/>
        </w:rPr>
        <w:t xml:space="preserve">предполагает отношение к </w:t>
      </w:r>
      <w:r w:rsidR="005C2F69">
        <w:rPr>
          <w:rFonts w:ascii="Arial" w:hAnsi="Arial" w:cs="Arial"/>
          <w:sz w:val="24"/>
          <w:szCs w:val="24"/>
        </w:rPr>
        <w:t>п</w:t>
      </w:r>
      <w:r w:rsidR="005C2F69">
        <w:rPr>
          <w:rFonts w:ascii="Arial" w:hAnsi="Arial" w:cs="Arial"/>
          <w:sz w:val="24"/>
          <w:szCs w:val="24"/>
        </w:rPr>
        <w:t>е</w:t>
      </w:r>
      <w:r w:rsidR="005C2F69">
        <w:rPr>
          <w:rFonts w:ascii="Arial" w:hAnsi="Arial" w:cs="Arial"/>
          <w:sz w:val="24"/>
          <w:szCs w:val="24"/>
        </w:rPr>
        <w:t>редней</w:t>
      </w:r>
      <w:r w:rsidR="00C52EB7">
        <w:rPr>
          <w:rFonts w:ascii="Arial" w:hAnsi="Arial" w:cs="Arial"/>
          <w:sz w:val="24"/>
          <w:szCs w:val="24"/>
        </w:rPr>
        <w:t xml:space="preserve"> поверхности</w:t>
      </w:r>
      <w:r w:rsidR="002C3ADE" w:rsidRPr="00006F75">
        <w:rPr>
          <w:rFonts w:ascii="Arial" w:hAnsi="Arial" w:cs="Arial"/>
          <w:sz w:val="24"/>
          <w:szCs w:val="24"/>
        </w:rPr>
        <w:t xml:space="preserve"> </w:t>
      </w:r>
      <w:r w:rsidR="005C2F69">
        <w:rPr>
          <w:rFonts w:ascii="Arial" w:hAnsi="Arial" w:cs="Arial"/>
          <w:sz w:val="24"/>
          <w:szCs w:val="24"/>
        </w:rPr>
        <w:t>поджелудочной железы</w:t>
      </w:r>
      <w:r w:rsidR="002C3ADE" w:rsidRPr="00006F75">
        <w:rPr>
          <w:rFonts w:ascii="Arial" w:hAnsi="Arial" w:cs="Arial"/>
          <w:sz w:val="24"/>
          <w:szCs w:val="24"/>
        </w:rPr>
        <w:t xml:space="preserve"> как </w:t>
      </w:r>
      <w:r w:rsidR="005C2F69">
        <w:rPr>
          <w:rFonts w:ascii="Arial" w:hAnsi="Arial" w:cs="Arial"/>
          <w:sz w:val="24"/>
          <w:szCs w:val="24"/>
        </w:rPr>
        <w:t xml:space="preserve">к </w:t>
      </w:r>
      <w:r w:rsidR="002C3ADE" w:rsidRPr="00006F75">
        <w:rPr>
          <w:rFonts w:ascii="Arial" w:hAnsi="Arial" w:cs="Arial"/>
          <w:sz w:val="24"/>
          <w:szCs w:val="24"/>
        </w:rPr>
        <w:t>кра</w:t>
      </w:r>
      <w:r w:rsidR="005C2F69">
        <w:rPr>
          <w:rFonts w:ascii="Arial" w:hAnsi="Arial" w:cs="Arial"/>
          <w:sz w:val="24"/>
          <w:szCs w:val="24"/>
        </w:rPr>
        <w:t>ю</w:t>
      </w:r>
      <w:r w:rsidR="002C3ADE" w:rsidRPr="00006F75">
        <w:rPr>
          <w:rFonts w:ascii="Arial" w:hAnsi="Arial" w:cs="Arial"/>
          <w:sz w:val="24"/>
          <w:szCs w:val="24"/>
        </w:rPr>
        <w:t xml:space="preserve"> резекции, хотя в различных международных протоколах исследование этой зоны регламентировано в различной степени.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Медиальный край резекции </w:t>
      </w:r>
      <w:r w:rsidR="00031DAB">
        <w:rPr>
          <w:rFonts w:ascii="Arial" w:hAnsi="Arial" w:cs="Arial"/>
          <w:sz w:val="24"/>
          <w:szCs w:val="24"/>
        </w:rPr>
        <w:t>имеет вид</w:t>
      </w:r>
      <w:r w:rsidRPr="00006F75">
        <w:rPr>
          <w:rFonts w:ascii="Arial" w:hAnsi="Arial" w:cs="Arial"/>
          <w:sz w:val="24"/>
          <w:szCs w:val="24"/>
        </w:rPr>
        <w:t xml:space="preserve"> </w:t>
      </w:r>
      <w:r w:rsidR="005653FD">
        <w:rPr>
          <w:rFonts w:ascii="Arial" w:hAnsi="Arial" w:cs="Arial"/>
          <w:sz w:val="24"/>
          <w:szCs w:val="24"/>
        </w:rPr>
        <w:t xml:space="preserve">цилиндрического </w:t>
      </w:r>
      <w:r w:rsidRPr="00006F75">
        <w:rPr>
          <w:rFonts w:ascii="Arial" w:hAnsi="Arial" w:cs="Arial"/>
          <w:sz w:val="24"/>
          <w:szCs w:val="24"/>
        </w:rPr>
        <w:t>углублени</w:t>
      </w:r>
      <w:r w:rsidR="00031DAB">
        <w:rPr>
          <w:rFonts w:ascii="Arial" w:hAnsi="Arial" w:cs="Arial"/>
          <w:sz w:val="24"/>
          <w:szCs w:val="24"/>
        </w:rPr>
        <w:t>я</w:t>
      </w:r>
      <w:r w:rsidRPr="00006F75">
        <w:rPr>
          <w:rFonts w:ascii="Arial" w:hAnsi="Arial" w:cs="Arial"/>
          <w:sz w:val="24"/>
          <w:szCs w:val="24"/>
        </w:rPr>
        <w:t>, глубина которо</w:t>
      </w:r>
      <w:r w:rsidR="00031DAB">
        <w:rPr>
          <w:rFonts w:ascii="Arial" w:hAnsi="Arial" w:cs="Arial"/>
          <w:sz w:val="24"/>
          <w:szCs w:val="24"/>
        </w:rPr>
        <w:t>го</w:t>
      </w:r>
      <w:r w:rsidRPr="00006F75">
        <w:rPr>
          <w:rFonts w:ascii="Arial" w:hAnsi="Arial" w:cs="Arial"/>
          <w:sz w:val="24"/>
          <w:szCs w:val="24"/>
        </w:rPr>
        <w:t xml:space="preserve"> может отличаться от случая к случаю. Поверхность этого участка обычно гладкая, а </w:t>
      </w:r>
      <w:r w:rsidR="005653FD">
        <w:rPr>
          <w:rFonts w:ascii="Arial" w:hAnsi="Arial" w:cs="Arial"/>
          <w:sz w:val="24"/>
          <w:szCs w:val="24"/>
        </w:rPr>
        <w:t>вокруг</w:t>
      </w:r>
      <w:r w:rsidRPr="00006F75">
        <w:rPr>
          <w:rFonts w:ascii="Arial" w:hAnsi="Arial" w:cs="Arial"/>
          <w:sz w:val="24"/>
          <w:szCs w:val="24"/>
        </w:rPr>
        <w:t xml:space="preserve"> обнаруживается большое количество хирургических клипс, переж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мающих расположенные здесь </w:t>
      </w:r>
      <w:r w:rsidR="00F70ECB">
        <w:rPr>
          <w:rFonts w:ascii="Arial" w:hAnsi="Arial" w:cs="Arial"/>
          <w:sz w:val="24"/>
          <w:szCs w:val="24"/>
        </w:rPr>
        <w:t>многочисленные</w:t>
      </w:r>
      <w:r w:rsidRPr="00006F75">
        <w:rPr>
          <w:rFonts w:ascii="Arial" w:hAnsi="Arial" w:cs="Arial"/>
          <w:sz w:val="24"/>
          <w:szCs w:val="24"/>
        </w:rPr>
        <w:t xml:space="preserve"> </w:t>
      </w:r>
      <w:r w:rsidR="005653FD">
        <w:rPr>
          <w:rFonts w:ascii="Arial" w:hAnsi="Arial" w:cs="Arial"/>
          <w:sz w:val="24"/>
          <w:szCs w:val="24"/>
        </w:rPr>
        <w:t xml:space="preserve">кровеносные </w:t>
      </w:r>
      <w:r w:rsidRPr="00006F75">
        <w:rPr>
          <w:rFonts w:ascii="Arial" w:hAnsi="Arial" w:cs="Arial"/>
          <w:sz w:val="24"/>
          <w:szCs w:val="24"/>
        </w:rPr>
        <w:t>сос</w:t>
      </w:r>
      <w:r w:rsidRPr="00006F75">
        <w:rPr>
          <w:rFonts w:ascii="Arial" w:hAnsi="Arial" w:cs="Arial"/>
          <w:sz w:val="24"/>
          <w:szCs w:val="24"/>
        </w:rPr>
        <w:t>у</w:t>
      </w:r>
      <w:r w:rsidRPr="00006F75">
        <w:rPr>
          <w:rFonts w:ascii="Arial" w:hAnsi="Arial" w:cs="Arial"/>
          <w:sz w:val="24"/>
          <w:szCs w:val="24"/>
        </w:rPr>
        <w:t>ды (рисунок).</w:t>
      </w:r>
      <w:r w:rsidR="00006F75">
        <w:rPr>
          <w:rFonts w:ascii="Arial" w:hAnsi="Arial" w:cs="Arial"/>
          <w:sz w:val="24"/>
          <w:szCs w:val="24"/>
        </w:rPr>
        <w:t xml:space="preserve">  </w:t>
      </w:r>
      <w:r w:rsidRPr="00006F75">
        <w:rPr>
          <w:rFonts w:ascii="Arial" w:hAnsi="Arial" w:cs="Arial"/>
          <w:sz w:val="24"/>
          <w:szCs w:val="24"/>
        </w:rPr>
        <w:t xml:space="preserve">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Верификация медиального края на вырезке важна в связи с тем, что в этом участке может обнаруживаться врастание опухоли в крупные </w:t>
      </w:r>
      <w:r w:rsidR="00965789">
        <w:rPr>
          <w:rFonts w:ascii="Arial" w:hAnsi="Arial" w:cs="Arial"/>
          <w:sz w:val="24"/>
          <w:szCs w:val="24"/>
        </w:rPr>
        <w:t xml:space="preserve">кровеносные </w:t>
      </w:r>
      <w:r w:rsidRPr="00006F75">
        <w:rPr>
          <w:rFonts w:ascii="Arial" w:hAnsi="Arial" w:cs="Arial"/>
          <w:sz w:val="24"/>
          <w:szCs w:val="24"/>
        </w:rPr>
        <w:t>сосуды, фрагменты которых должны попасть в гистологический препарат для микроскопическ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 xml:space="preserve">го исследования. Иногда фрагменты резецированной стенки </w:t>
      </w:r>
      <w:r w:rsidR="00965789">
        <w:rPr>
          <w:rFonts w:ascii="Arial" w:hAnsi="Arial" w:cs="Arial"/>
          <w:sz w:val="24"/>
          <w:szCs w:val="24"/>
        </w:rPr>
        <w:t xml:space="preserve">кровеносных </w:t>
      </w:r>
      <w:r w:rsidRPr="00006F75">
        <w:rPr>
          <w:rFonts w:ascii="Arial" w:hAnsi="Arial" w:cs="Arial"/>
          <w:sz w:val="24"/>
          <w:szCs w:val="24"/>
        </w:rPr>
        <w:t>сосудов б</w:t>
      </w:r>
      <w:r w:rsidRPr="00006F75">
        <w:rPr>
          <w:rFonts w:ascii="Arial" w:hAnsi="Arial" w:cs="Arial"/>
          <w:sz w:val="24"/>
          <w:szCs w:val="24"/>
        </w:rPr>
        <w:t>ы</w:t>
      </w:r>
      <w:r w:rsidRPr="00006F75">
        <w:rPr>
          <w:rFonts w:ascii="Arial" w:hAnsi="Arial" w:cs="Arial"/>
          <w:sz w:val="24"/>
          <w:szCs w:val="24"/>
        </w:rPr>
        <w:t>вают очень небольших размеров, что требует тщательного макроскопического иссл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дования </w:t>
      </w:r>
      <w:r w:rsidR="00A70091">
        <w:rPr>
          <w:rFonts w:ascii="Arial" w:hAnsi="Arial" w:cs="Arial"/>
          <w:sz w:val="24"/>
          <w:szCs w:val="24"/>
        </w:rPr>
        <w:t>медиального</w:t>
      </w:r>
      <w:r w:rsidRPr="00006F75">
        <w:rPr>
          <w:rFonts w:ascii="Arial" w:hAnsi="Arial" w:cs="Arial"/>
          <w:sz w:val="24"/>
          <w:szCs w:val="24"/>
        </w:rPr>
        <w:t xml:space="preserve"> края резекции с </w:t>
      </w:r>
      <w:r w:rsidR="002817D2">
        <w:rPr>
          <w:rFonts w:ascii="Arial" w:hAnsi="Arial" w:cs="Arial"/>
          <w:sz w:val="24"/>
          <w:szCs w:val="24"/>
        </w:rPr>
        <w:t>описанием</w:t>
      </w:r>
      <w:r w:rsidRPr="00006F75">
        <w:rPr>
          <w:rFonts w:ascii="Arial" w:hAnsi="Arial" w:cs="Arial"/>
          <w:sz w:val="24"/>
          <w:szCs w:val="24"/>
        </w:rPr>
        <w:t xml:space="preserve"> всех находок, в том числе с указан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ем </w:t>
      </w:r>
      <w:proofErr w:type="gramStart"/>
      <w:r w:rsidRPr="00006F75">
        <w:rPr>
          <w:rFonts w:ascii="Arial" w:hAnsi="Arial" w:cs="Arial"/>
          <w:sz w:val="24"/>
          <w:szCs w:val="24"/>
        </w:rPr>
        <w:t>факта отсутствия фрагментов стенки сосудов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Вырезку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 xml:space="preserve">препарата </w:t>
      </w:r>
      <w:r w:rsidR="002817D2">
        <w:rPr>
          <w:rFonts w:ascii="Arial" w:hAnsi="Arial" w:cs="Arial"/>
          <w:sz w:val="24"/>
          <w:szCs w:val="24"/>
        </w:rPr>
        <w:t>н</w:t>
      </w:r>
      <w:r w:rsidRPr="00006F75">
        <w:rPr>
          <w:rFonts w:ascii="Arial" w:hAnsi="Arial" w:cs="Arial"/>
          <w:sz w:val="24"/>
          <w:szCs w:val="24"/>
        </w:rPr>
        <w:t>ачина</w:t>
      </w:r>
      <w:r w:rsidR="002817D2">
        <w:rPr>
          <w:rFonts w:ascii="Arial" w:hAnsi="Arial" w:cs="Arial"/>
          <w:sz w:val="24"/>
          <w:szCs w:val="24"/>
        </w:rPr>
        <w:t>ют</w:t>
      </w:r>
      <w:r w:rsidRPr="00006F75">
        <w:rPr>
          <w:rFonts w:ascii="Arial" w:hAnsi="Arial" w:cs="Arial"/>
          <w:sz w:val="24"/>
          <w:szCs w:val="24"/>
        </w:rPr>
        <w:t xml:space="preserve"> с продольного рассечения </w:t>
      </w:r>
      <w:r w:rsidR="002817D2" w:rsidRPr="00006F75">
        <w:rPr>
          <w:rFonts w:ascii="Arial" w:hAnsi="Arial" w:cs="Arial"/>
          <w:sz w:val="24"/>
          <w:szCs w:val="24"/>
        </w:rPr>
        <w:t>двенадцатиперстн</w:t>
      </w:r>
      <w:r w:rsidR="002817D2">
        <w:rPr>
          <w:rFonts w:ascii="Arial" w:hAnsi="Arial" w:cs="Arial"/>
          <w:sz w:val="24"/>
          <w:szCs w:val="24"/>
        </w:rPr>
        <w:t>ой</w:t>
      </w:r>
      <w:r w:rsidR="002817D2" w:rsidRPr="00006F75">
        <w:rPr>
          <w:rFonts w:ascii="Arial" w:hAnsi="Arial" w:cs="Arial"/>
          <w:sz w:val="24"/>
          <w:szCs w:val="24"/>
        </w:rPr>
        <w:t xml:space="preserve"> кишк</w:t>
      </w:r>
      <w:r w:rsidR="002817D2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 </w:t>
      </w:r>
      <w:r w:rsidR="002817D2">
        <w:rPr>
          <w:rFonts w:ascii="Arial" w:hAnsi="Arial" w:cs="Arial"/>
          <w:sz w:val="24"/>
          <w:szCs w:val="24"/>
        </w:rPr>
        <w:t>со</w:t>
      </w:r>
      <w:r w:rsidRPr="00006F75">
        <w:rPr>
          <w:rFonts w:ascii="Arial" w:hAnsi="Arial" w:cs="Arial"/>
          <w:sz w:val="24"/>
          <w:szCs w:val="24"/>
        </w:rPr>
        <w:t xml:space="preserve"> сторон</w:t>
      </w:r>
      <w:r w:rsidR="002817D2">
        <w:rPr>
          <w:rFonts w:ascii="Arial" w:hAnsi="Arial" w:cs="Arial"/>
          <w:sz w:val="24"/>
          <w:szCs w:val="24"/>
        </w:rPr>
        <w:t>ы</w:t>
      </w:r>
      <w:r w:rsidRPr="00006F75">
        <w:rPr>
          <w:rFonts w:ascii="Arial" w:hAnsi="Arial" w:cs="Arial"/>
          <w:sz w:val="24"/>
          <w:szCs w:val="24"/>
        </w:rPr>
        <w:t xml:space="preserve"> противоположной поджелудочной железе. После расс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чения следует </w:t>
      </w:r>
      <w:r w:rsidR="002817D2">
        <w:rPr>
          <w:rFonts w:ascii="Arial" w:hAnsi="Arial" w:cs="Arial"/>
          <w:sz w:val="24"/>
          <w:szCs w:val="24"/>
        </w:rPr>
        <w:t>охарактеризовать</w:t>
      </w:r>
      <w:r w:rsidRPr="00006F75">
        <w:rPr>
          <w:rFonts w:ascii="Arial" w:hAnsi="Arial" w:cs="Arial"/>
          <w:sz w:val="24"/>
          <w:szCs w:val="24"/>
        </w:rPr>
        <w:t xml:space="preserve"> состояние просвета кишки (свободен, заполнен кровью или кише</w:t>
      </w:r>
      <w:r w:rsidRPr="00006F75">
        <w:rPr>
          <w:rFonts w:ascii="Arial" w:hAnsi="Arial" w:cs="Arial"/>
          <w:sz w:val="24"/>
          <w:szCs w:val="24"/>
        </w:rPr>
        <w:t>ч</w:t>
      </w:r>
      <w:r w:rsidRPr="00006F75">
        <w:rPr>
          <w:rFonts w:ascii="Arial" w:hAnsi="Arial" w:cs="Arial"/>
          <w:sz w:val="24"/>
          <w:szCs w:val="24"/>
        </w:rPr>
        <w:t xml:space="preserve">ными массами, </w:t>
      </w:r>
      <w:proofErr w:type="spellStart"/>
      <w:r w:rsidRPr="00006F75">
        <w:rPr>
          <w:rFonts w:ascii="Arial" w:hAnsi="Arial" w:cs="Arial"/>
          <w:sz w:val="24"/>
          <w:szCs w:val="24"/>
        </w:rPr>
        <w:t>обт</w:t>
      </w:r>
      <w:r w:rsidR="002817D2">
        <w:rPr>
          <w:rFonts w:ascii="Arial" w:hAnsi="Arial" w:cs="Arial"/>
          <w:sz w:val="24"/>
          <w:szCs w:val="24"/>
        </w:rPr>
        <w:t>у</w:t>
      </w:r>
      <w:r w:rsidRPr="00006F75">
        <w:rPr>
          <w:rFonts w:ascii="Arial" w:hAnsi="Arial" w:cs="Arial"/>
          <w:sz w:val="24"/>
          <w:szCs w:val="24"/>
        </w:rPr>
        <w:t>рирован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опухолевой массой</w:t>
      </w:r>
      <w:r w:rsidR="002817D2">
        <w:rPr>
          <w:rFonts w:ascii="Arial" w:hAnsi="Arial" w:cs="Arial"/>
          <w:sz w:val="24"/>
          <w:szCs w:val="24"/>
        </w:rPr>
        <w:t xml:space="preserve"> и т.п.</w:t>
      </w:r>
      <w:r w:rsidRPr="00006F75">
        <w:rPr>
          <w:rFonts w:ascii="Arial" w:hAnsi="Arial" w:cs="Arial"/>
          <w:sz w:val="24"/>
          <w:szCs w:val="24"/>
        </w:rPr>
        <w:t>), оценить состо</w:t>
      </w:r>
      <w:r w:rsidRPr="00006F75">
        <w:rPr>
          <w:rFonts w:ascii="Arial" w:hAnsi="Arial" w:cs="Arial"/>
          <w:sz w:val="24"/>
          <w:szCs w:val="24"/>
        </w:rPr>
        <w:t>я</w:t>
      </w:r>
      <w:r w:rsidRPr="00006F75">
        <w:rPr>
          <w:rFonts w:ascii="Arial" w:hAnsi="Arial" w:cs="Arial"/>
          <w:sz w:val="24"/>
          <w:szCs w:val="24"/>
        </w:rPr>
        <w:t xml:space="preserve">ние внутренней </w:t>
      </w:r>
      <w:r w:rsidRPr="00006F75">
        <w:rPr>
          <w:rFonts w:ascii="Arial" w:hAnsi="Arial" w:cs="Arial"/>
          <w:sz w:val="24"/>
          <w:szCs w:val="24"/>
        </w:rPr>
        <w:lastRenderedPageBreak/>
        <w:t xml:space="preserve">поверхности с </w:t>
      </w:r>
      <w:r w:rsidR="0074071E">
        <w:rPr>
          <w:rFonts w:ascii="Arial" w:hAnsi="Arial" w:cs="Arial"/>
          <w:sz w:val="24"/>
          <w:szCs w:val="24"/>
        </w:rPr>
        <w:t>фиксацией</w:t>
      </w:r>
      <w:r w:rsidRPr="00006F75">
        <w:rPr>
          <w:rFonts w:ascii="Arial" w:hAnsi="Arial" w:cs="Arial"/>
          <w:sz w:val="24"/>
          <w:szCs w:val="24"/>
        </w:rPr>
        <w:t xml:space="preserve"> любых изменений (язвенные д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>фекты, рубцовые изменения</w:t>
      </w:r>
      <w:r w:rsidR="0074071E">
        <w:rPr>
          <w:rFonts w:ascii="Arial" w:hAnsi="Arial" w:cs="Arial"/>
          <w:sz w:val="24"/>
          <w:szCs w:val="24"/>
        </w:rPr>
        <w:t>, кровоизлияния и т.п.</w:t>
      </w:r>
      <w:r w:rsidRPr="00006F75">
        <w:rPr>
          <w:rFonts w:ascii="Arial" w:hAnsi="Arial" w:cs="Arial"/>
          <w:sz w:val="24"/>
          <w:szCs w:val="24"/>
        </w:rPr>
        <w:t xml:space="preserve">), включая изменения фатерова сосочка.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Дальнейший ход вырезки может отличаться, но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>наиболее распространено ра</w:t>
      </w:r>
      <w:r w:rsidRPr="00006F75">
        <w:rPr>
          <w:rFonts w:ascii="Arial" w:hAnsi="Arial" w:cs="Arial"/>
          <w:sz w:val="24"/>
          <w:szCs w:val="24"/>
        </w:rPr>
        <w:t>с</w:t>
      </w:r>
      <w:r w:rsidRPr="00006F75">
        <w:rPr>
          <w:rFonts w:ascii="Arial" w:hAnsi="Arial" w:cs="Arial"/>
          <w:sz w:val="24"/>
          <w:szCs w:val="24"/>
        </w:rPr>
        <w:t xml:space="preserve">сечение препарата перпендикулярно продольной оси </w:t>
      </w:r>
      <w:r w:rsidR="0074071E" w:rsidRPr="00006F75">
        <w:rPr>
          <w:rFonts w:ascii="Arial" w:hAnsi="Arial" w:cs="Arial"/>
          <w:sz w:val="24"/>
          <w:szCs w:val="24"/>
        </w:rPr>
        <w:t>двенадцатиперстн</w:t>
      </w:r>
      <w:r w:rsidR="0074071E">
        <w:rPr>
          <w:rFonts w:ascii="Arial" w:hAnsi="Arial" w:cs="Arial"/>
          <w:sz w:val="24"/>
          <w:szCs w:val="24"/>
        </w:rPr>
        <w:t>ой</w:t>
      </w:r>
      <w:r w:rsidR="0074071E" w:rsidRPr="00006F75">
        <w:rPr>
          <w:rFonts w:ascii="Arial" w:hAnsi="Arial" w:cs="Arial"/>
          <w:sz w:val="24"/>
          <w:szCs w:val="24"/>
        </w:rPr>
        <w:t xml:space="preserve"> ки</w:t>
      </w:r>
      <w:r w:rsidR="0074071E" w:rsidRPr="00006F75">
        <w:rPr>
          <w:rFonts w:ascii="Arial" w:hAnsi="Arial" w:cs="Arial"/>
          <w:sz w:val="24"/>
          <w:szCs w:val="24"/>
        </w:rPr>
        <w:t>ш</w:t>
      </w:r>
      <w:r w:rsidR="0074071E" w:rsidRPr="00006F75">
        <w:rPr>
          <w:rFonts w:ascii="Arial" w:hAnsi="Arial" w:cs="Arial"/>
          <w:sz w:val="24"/>
          <w:szCs w:val="24"/>
        </w:rPr>
        <w:t>к</w:t>
      </w:r>
      <w:r w:rsidR="0074071E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При таком типе рассечения не требуется предварительное вскрытие желчных протоков или протока поджелудочной железы, а окрашенные ранее края резекции </w:t>
      </w:r>
      <w:r w:rsidR="00A80C55">
        <w:rPr>
          <w:rFonts w:ascii="Arial" w:hAnsi="Arial" w:cs="Arial"/>
          <w:sz w:val="24"/>
          <w:szCs w:val="24"/>
        </w:rPr>
        <w:t>х</w:t>
      </w:r>
      <w:r w:rsidR="00A80C55">
        <w:rPr>
          <w:rFonts w:ascii="Arial" w:hAnsi="Arial" w:cs="Arial"/>
          <w:sz w:val="24"/>
          <w:szCs w:val="24"/>
        </w:rPr>
        <w:t>о</w:t>
      </w:r>
      <w:r w:rsidR="00A80C55">
        <w:rPr>
          <w:rFonts w:ascii="Arial" w:hAnsi="Arial" w:cs="Arial"/>
          <w:sz w:val="24"/>
          <w:szCs w:val="24"/>
        </w:rPr>
        <w:t>рошо</w:t>
      </w:r>
      <w:r w:rsidRPr="00006F75">
        <w:rPr>
          <w:rFonts w:ascii="Arial" w:hAnsi="Arial" w:cs="Arial"/>
          <w:sz w:val="24"/>
          <w:szCs w:val="24"/>
        </w:rPr>
        <w:t xml:space="preserve"> определяются в препарате. </w:t>
      </w:r>
    </w:p>
    <w:p w:rsidR="002C3ADE" w:rsidRPr="00006F75" w:rsidRDefault="00E50B5F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250" cy="4591050"/>
            <wp:effectExtent l="19050" t="0" r="6350" b="0"/>
            <wp:docPr id="10" name="Рисунок 10" descr="C:\Users\Пользователь\Pictures\ControlCenter4\Scan\CCI050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Pictures\ControlCenter4\Scan\CCI0501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 w:rsidRPr="00006F75">
        <w:rPr>
          <w:rFonts w:ascii="Arial" w:hAnsi="Arial" w:cs="Arial"/>
          <w:sz w:val="24"/>
          <w:szCs w:val="24"/>
        </w:rPr>
        <w:t>Обычно производится 10-1</w:t>
      </w:r>
      <w:r w:rsidR="00DD0F04">
        <w:rPr>
          <w:rFonts w:ascii="Arial" w:hAnsi="Arial" w:cs="Arial"/>
          <w:sz w:val="24"/>
          <w:szCs w:val="24"/>
        </w:rPr>
        <w:t>2</w:t>
      </w:r>
      <w:r w:rsidRPr="00006F75">
        <w:rPr>
          <w:rFonts w:ascii="Arial" w:hAnsi="Arial" w:cs="Arial"/>
          <w:sz w:val="24"/>
          <w:szCs w:val="24"/>
        </w:rPr>
        <w:t xml:space="preserve"> разрезов на равном расстоянии друг от друга с </w:t>
      </w:r>
      <w:r w:rsidR="00DD0F04">
        <w:rPr>
          <w:rFonts w:ascii="Arial" w:hAnsi="Arial" w:cs="Arial"/>
          <w:sz w:val="24"/>
          <w:szCs w:val="24"/>
        </w:rPr>
        <w:t>оценкой</w:t>
      </w:r>
      <w:r w:rsidRPr="00006F75">
        <w:rPr>
          <w:rFonts w:ascii="Arial" w:hAnsi="Arial" w:cs="Arial"/>
          <w:sz w:val="24"/>
          <w:szCs w:val="24"/>
        </w:rPr>
        <w:t xml:space="preserve"> изменений, выявляемых после каждого </w:t>
      </w:r>
      <w:r w:rsidR="00DD0F04">
        <w:rPr>
          <w:rFonts w:ascii="Arial" w:hAnsi="Arial" w:cs="Arial"/>
          <w:sz w:val="24"/>
          <w:szCs w:val="24"/>
        </w:rPr>
        <w:t>раз</w:t>
      </w:r>
      <w:r w:rsidRPr="00006F75">
        <w:rPr>
          <w:rFonts w:ascii="Arial" w:hAnsi="Arial" w:cs="Arial"/>
          <w:sz w:val="24"/>
          <w:szCs w:val="24"/>
        </w:rPr>
        <w:t>реза [</w:t>
      </w:r>
      <w:proofErr w:type="spellStart"/>
      <w:r w:rsidRPr="00006F75">
        <w:rPr>
          <w:rFonts w:ascii="Arial" w:hAnsi="Arial" w:cs="Arial"/>
          <w:sz w:val="24"/>
          <w:szCs w:val="24"/>
        </w:rPr>
        <w:t>Verbeke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CS, </w:t>
      </w:r>
      <w:proofErr w:type="spellStart"/>
      <w:r w:rsidRPr="00006F75">
        <w:rPr>
          <w:rFonts w:ascii="Arial" w:hAnsi="Arial" w:cs="Arial"/>
          <w:sz w:val="24"/>
          <w:szCs w:val="24"/>
        </w:rPr>
        <w:t>Leitch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D, </w:t>
      </w:r>
      <w:proofErr w:type="spellStart"/>
      <w:r w:rsidRPr="00006F75">
        <w:rPr>
          <w:rFonts w:ascii="Arial" w:hAnsi="Arial" w:cs="Arial"/>
          <w:sz w:val="24"/>
          <w:szCs w:val="24"/>
        </w:rPr>
        <w:t>Menon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KV, </w:t>
      </w:r>
      <w:proofErr w:type="spellStart"/>
      <w:r w:rsidRPr="00006F75">
        <w:rPr>
          <w:rFonts w:ascii="Arial" w:hAnsi="Arial" w:cs="Arial"/>
          <w:sz w:val="24"/>
          <w:szCs w:val="24"/>
        </w:rPr>
        <w:t>McMahon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MJ, </w:t>
      </w:r>
      <w:proofErr w:type="spellStart"/>
      <w:r w:rsidRPr="00006F75">
        <w:rPr>
          <w:rFonts w:ascii="Arial" w:hAnsi="Arial" w:cs="Arial"/>
          <w:sz w:val="24"/>
          <w:szCs w:val="24"/>
        </w:rPr>
        <w:t>Guillou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PJ, </w:t>
      </w:r>
      <w:proofErr w:type="spellStart"/>
      <w:r w:rsidRPr="00006F75">
        <w:rPr>
          <w:rFonts w:ascii="Arial" w:hAnsi="Arial" w:cs="Arial"/>
          <w:sz w:val="24"/>
          <w:szCs w:val="24"/>
        </w:rPr>
        <w:t>Anthoney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A.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sz w:val="24"/>
          <w:szCs w:val="24"/>
        </w:rPr>
        <w:t>Redefining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sz w:val="24"/>
          <w:szCs w:val="24"/>
        </w:rPr>
        <w:t>the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R1 </w:t>
      </w:r>
      <w:proofErr w:type="spellStart"/>
      <w:r w:rsidRPr="00006F75">
        <w:rPr>
          <w:rFonts w:ascii="Arial" w:hAnsi="Arial" w:cs="Arial"/>
          <w:sz w:val="24"/>
          <w:szCs w:val="24"/>
        </w:rPr>
        <w:t>resection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sz w:val="24"/>
          <w:szCs w:val="24"/>
        </w:rPr>
        <w:t>in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sz w:val="24"/>
          <w:szCs w:val="24"/>
        </w:rPr>
        <w:t>pancreatic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cancer.Br. J. </w:t>
      </w:r>
      <w:proofErr w:type="spellStart"/>
      <w:proofErr w:type="gramStart"/>
      <w:r w:rsidRPr="00006F75">
        <w:rPr>
          <w:rFonts w:ascii="Arial" w:hAnsi="Arial" w:cs="Arial"/>
          <w:sz w:val="24"/>
          <w:szCs w:val="24"/>
        </w:rPr>
        <w:t>Surg</w:t>
      </w:r>
      <w:proofErr w:type="spellEnd"/>
      <w:r w:rsidRPr="00006F75">
        <w:rPr>
          <w:rFonts w:ascii="Arial" w:hAnsi="Arial" w:cs="Arial"/>
          <w:sz w:val="24"/>
          <w:szCs w:val="24"/>
        </w:rPr>
        <w:t>. 2006; 93; 1232–1237].</w:t>
      </w:r>
      <w:proofErr w:type="gramEnd"/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>Целесообразно раскладывать получаемые срезы на рабочей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>поверхности по порядку, что позволит восстановить анатомию пр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парата. </w:t>
      </w:r>
      <w:r w:rsidR="00B32E6C">
        <w:rPr>
          <w:rFonts w:ascii="Arial" w:hAnsi="Arial" w:cs="Arial"/>
          <w:sz w:val="24"/>
          <w:szCs w:val="24"/>
        </w:rPr>
        <w:t>С</w:t>
      </w:r>
      <w:r w:rsidRPr="00006F75">
        <w:rPr>
          <w:rFonts w:ascii="Arial" w:hAnsi="Arial" w:cs="Arial"/>
          <w:sz w:val="24"/>
          <w:szCs w:val="24"/>
        </w:rPr>
        <w:t xml:space="preserve">ледует четко документировать все </w:t>
      </w:r>
      <w:r w:rsidR="00B32E6C">
        <w:rPr>
          <w:rFonts w:ascii="Arial" w:hAnsi="Arial" w:cs="Arial"/>
          <w:sz w:val="24"/>
          <w:szCs w:val="24"/>
        </w:rPr>
        <w:t>обнаруженные</w:t>
      </w:r>
      <w:r w:rsidRPr="00006F75">
        <w:rPr>
          <w:rFonts w:ascii="Arial" w:hAnsi="Arial" w:cs="Arial"/>
          <w:sz w:val="24"/>
          <w:szCs w:val="24"/>
        </w:rPr>
        <w:t xml:space="preserve"> изменения в срезах, вкл</w:t>
      </w:r>
      <w:r w:rsidRPr="00006F75">
        <w:rPr>
          <w:rFonts w:ascii="Arial" w:hAnsi="Arial" w:cs="Arial"/>
          <w:sz w:val="24"/>
          <w:szCs w:val="24"/>
        </w:rPr>
        <w:t>ю</w:t>
      </w:r>
      <w:r w:rsidRPr="00006F75">
        <w:rPr>
          <w:rFonts w:ascii="Arial" w:hAnsi="Arial" w:cs="Arial"/>
          <w:sz w:val="24"/>
          <w:szCs w:val="24"/>
        </w:rPr>
        <w:t xml:space="preserve">чая предполагаемый опухолевый рост и его </w:t>
      </w:r>
      <w:proofErr w:type="spellStart"/>
      <w:r w:rsidR="00B32E6C">
        <w:rPr>
          <w:rFonts w:ascii="Arial" w:hAnsi="Arial" w:cs="Arial"/>
          <w:sz w:val="24"/>
          <w:szCs w:val="24"/>
        </w:rPr>
        <w:t>распложение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по отношению в стенке </w:t>
      </w:r>
      <w:r w:rsidR="00B32E6C" w:rsidRPr="00006F75">
        <w:rPr>
          <w:rFonts w:ascii="Arial" w:hAnsi="Arial" w:cs="Arial"/>
          <w:sz w:val="24"/>
          <w:szCs w:val="24"/>
        </w:rPr>
        <w:t>дв</w:t>
      </w:r>
      <w:r w:rsidR="00B32E6C" w:rsidRPr="00006F75">
        <w:rPr>
          <w:rFonts w:ascii="Arial" w:hAnsi="Arial" w:cs="Arial"/>
          <w:sz w:val="24"/>
          <w:szCs w:val="24"/>
        </w:rPr>
        <w:t>е</w:t>
      </w:r>
      <w:r w:rsidR="00B32E6C" w:rsidRPr="00006F75">
        <w:rPr>
          <w:rFonts w:ascii="Arial" w:hAnsi="Arial" w:cs="Arial"/>
          <w:sz w:val="24"/>
          <w:szCs w:val="24"/>
        </w:rPr>
        <w:lastRenderedPageBreak/>
        <w:t>надцатиперстн</w:t>
      </w:r>
      <w:r w:rsidR="00B32E6C">
        <w:rPr>
          <w:rFonts w:ascii="Arial" w:hAnsi="Arial" w:cs="Arial"/>
          <w:sz w:val="24"/>
          <w:szCs w:val="24"/>
        </w:rPr>
        <w:t>ой</w:t>
      </w:r>
      <w:r w:rsidR="00B32E6C" w:rsidRPr="00006F75">
        <w:rPr>
          <w:rFonts w:ascii="Arial" w:hAnsi="Arial" w:cs="Arial"/>
          <w:sz w:val="24"/>
          <w:szCs w:val="24"/>
        </w:rPr>
        <w:t xml:space="preserve"> кишк</w:t>
      </w:r>
      <w:r w:rsidR="00B32E6C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 xml:space="preserve">, </w:t>
      </w:r>
      <w:r w:rsidR="00D21399">
        <w:rPr>
          <w:rFonts w:ascii="Arial" w:hAnsi="Arial" w:cs="Arial"/>
          <w:sz w:val="24"/>
          <w:szCs w:val="24"/>
        </w:rPr>
        <w:t>желчевыводящим</w:t>
      </w:r>
      <w:r w:rsidRPr="00006F75">
        <w:rPr>
          <w:rFonts w:ascii="Arial" w:hAnsi="Arial" w:cs="Arial"/>
          <w:sz w:val="24"/>
          <w:szCs w:val="24"/>
        </w:rPr>
        <w:t xml:space="preserve"> путям, протоку поджелудочной железы и краям резекции.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При макроскопическом исследовании трудно определить вовлеченность к</w:t>
      </w:r>
      <w:r w:rsidR="00D21399">
        <w:rPr>
          <w:rFonts w:ascii="Arial" w:hAnsi="Arial" w:cs="Arial"/>
          <w:sz w:val="24"/>
          <w:szCs w:val="24"/>
        </w:rPr>
        <w:t>раев резекции в опухолевый ро</w:t>
      </w:r>
      <w:proofErr w:type="gramStart"/>
      <w:r w:rsidR="00D21399">
        <w:rPr>
          <w:rFonts w:ascii="Arial" w:hAnsi="Arial" w:cs="Arial"/>
          <w:sz w:val="24"/>
          <w:szCs w:val="24"/>
        </w:rPr>
        <w:t>ст</w:t>
      </w:r>
      <w:r w:rsidRPr="00006F75">
        <w:rPr>
          <w:rFonts w:ascii="Arial" w:hAnsi="Arial" w:cs="Arial"/>
          <w:sz w:val="24"/>
          <w:szCs w:val="24"/>
        </w:rPr>
        <w:t xml:space="preserve"> в св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язи с частыми </w:t>
      </w:r>
      <w:proofErr w:type="spellStart"/>
      <w:r w:rsidRPr="00006F75">
        <w:rPr>
          <w:rFonts w:ascii="Arial" w:hAnsi="Arial" w:cs="Arial"/>
          <w:sz w:val="24"/>
          <w:szCs w:val="24"/>
        </w:rPr>
        <w:t>фибротиче</w:t>
      </w:r>
      <w:r w:rsidR="00D21399">
        <w:rPr>
          <w:rFonts w:ascii="Arial" w:hAnsi="Arial" w:cs="Arial"/>
          <w:sz w:val="24"/>
          <w:szCs w:val="24"/>
        </w:rPr>
        <w:t>ск</w:t>
      </w:r>
      <w:r w:rsidRPr="00006F75">
        <w:rPr>
          <w:rFonts w:ascii="Arial" w:hAnsi="Arial" w:cs="Arial"/>
          <w:sz w:val="24"/>
          <w:szCs w:val="24"/>
        </w:rPr>
        <w:t>ими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и воспал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>тельными изменениями ткани поджелудочной железы в зоне опухоли (явления о</w:t>
      </w:r>
      <w:r w:rsidRPr="00006F75">
        <w:rPr>
          <w:rFonts w:ascii="Arial" w:hAnsi="Arial" w:cs="Arial"/>
          <w:sz w:val="24"/>
          <w:szCs w:val="24"/>
        </w:rPr>
        <w:t>б</w:t>
      </w:r>
      <w:r w:rsidRPr="00006F75">
        <w:rPr>
          <w:rFonts w:ascii="Arial" w:hAnsi="Arial" w:cs="Arial"/>
          <w:sz w:val="24"/>
          <w:szCs w:val="24"/>
        </w:rPr>
        <w:t xml:space="preserve">структивного панкреатита в окружении опухолевого роста). Этим </w:t>
      </w:r>
      <w:r w:rsidR="00563C93">
        <w:rPr>
          <w:rFonts w:ascii="Arial" w:hAnsi="Arial" w:cs="Arial"/>
          <w:sz w:val="24"/>
          <w:szCs w:val="24"/>
        </w:rPr>
        <w:t>диктуется</w:t>
      </w:r>
      <w:r w:rsidRPr="00006F75">
        <w:rPr>
          <w:rFonts w:ascii="Arial" w:hAnsi="Arial" w:cs="Arial"/>
          <w:sz w:val="24"/>
          <w:szCs w:val="24"/>
        </w:rPr>
        <w:t xml:space="preserve"> необх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>димость забора множества фрагментов из зоны предполагаемого опухолевого роста, включая края р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зекции.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left="1416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Макроскопический анализ </w:t>
      </w:r>
      <w:r w:rsidR="00563C93">
        <w:rPr>
          <w:rFonts w:ascii="Arial" w:hAnsi="Arial" w:cs="Arial"/>
          <w:sz w:val="24"/>
          <w:szCs w:val="24"/>
        </w:rPr>
        <w:t xml:space="preserve">операционного препарата </w:t>
      </w:r>
      <w:r w:rsidRPr="00006F75">
        <w:rPr>
          <w:rFonts w:ascii="Arial" w:hAnsi="Arial" w:cs="Arial"/>
          <w:sz w:val="24"/>
          <w:szCs w:val="24"/>
        </w:rPr>
        <w:t>должен позволит отв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>тить на 5 основных вопросов:</w:t>
      </w:r>
      <w:r w:rsidR="00006F75">
        <w:rPr>
          <w:rFonts w:ascii="Arial" w:hAnsi="Arial" w:cs="Arial"/>
          <w:sz w:val="24"/>
          <w:szCs w:val="24"/>
        </w:rPr>
        <w:t xml:space="preserve"> </w:t>
      </w:r>
    </w:p>
    <w:p w:rsidR="002C3ADE" w:rsidRPr="00006F75" w:rsidRDefault="002C3ADE" w:rsidP="002558F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1) присутствует ли опухолевый рост</w:t>
      </w:r>
      <w:r w:rsidR="00515A90">
        <w:rPr>
          <w:rFonts w:ascii="Arial" w:hAnsi="Arial" w:cs="Arial"/>
          <w:sz w:val="24"/>
          <w:szCs w:val="24"/>
        </w:rPr>
        <w:t xml:space="preserve"> (ч</w:t>
      </w:r>
      <w:r w:rsidRPr="00006F75">
        <w:rPr>
          <w:rFonts w:ascii="Arial" w:hAnsi="Arial" w:cs="Arial"/>
          <w:sz w:val="24"/>
          <w:szCs w:val="24"/>
        </w:rPr>
        <w:t xml:space="preserve">аще опухоль хорошо </w:t>
      </w:r>
      <w:r w:rsidR="00563C93">
        <w:rPr>
          <w:rFonts w:ascii="Arial" w:hAnsi="Arial" w:cs="Arial"/>
          <w:sz w:val="24"/>
          <w:szCs w:val="24"/>
        </w:rPr>
        <w:t>различима</w:t>
      </w:r>
      <w:r w:rsidRPr="00006F75">
        <w:rPr>
          <w:rFonts w:ascii="Arial" w:hAnsi="Arial" w:cs="Arial"/>
          <w:sz w:val="24"/>
          <w:szCs w:val="24"/>
        </w:rPr>
        <w:t xml:space="preserve"> по изм</w:t>
      </w:r>
      <w:r w:rsidRPr="00006F75">
        <w:rPr>
          <w:rFonts w:ascii="Arial" w:hAnsi="Arial" w:cs="Arial"/>
          <w:sz w:val="24"/>
          <w:szCs w:val="24"/>
        </w:rPr>
        <w:t>е</w:t>
      </w:r>
      <w:r w:rsidRPr="00006F75">
        <w:rPr>
          <w:rFonts w:ascii="Arial" w:hAnsi="Arial" w:cs="Arial"/>
          <w:sz w:val="24"/>
          <w:szCs w:val="24"/>
        </w:rPr>
        <w:t xml:space="preserve">нению структуры паренхимы поджелудочной железы или наличию </w:t>
      </w:r>
      <w:r w:rsidR="00563C93">
        <w:rPr>
          <w:rFonts w:ascii="Arial" w:hAnsi="Arial" w:cs="Arial"/>
          <w:sz w:val="24"/>
          <w:szCs w:val="24"/>
        </w:rPr>
        <w:t>участков с</w:t>
      </w:r>
      <w:r w:rsidR="00563C93">
        <w:rPr>
          <w:rFonts w:ascii="Arial" w:hAnsi="Arial" w:cs="Arial"/>
          <w:sz w:val="24"/>
          <w:szCs w:val="24"/>
        </w:rPr>
        <w:t>у</w:t>
      </w:r>
      <w:r w:rsidR="00563C93">
        <w:rPr>
          <w:rFonts w:ascii="Arial" w:hAnsi="Arial" w:cs="Arial"/>
          <w:sz w:val="24"/>
          <w:szCs w:val="24"/>
        </w:rPr>
        <w:t xml:space="preserve">жения просвета </w:t>
      </w:r>
      <w:r w:rsidRPr="00006F75">
        <w:rPr>
          <w:rFonts w:ascii="Arial" w:hAnsi="Arial" w:cs="Arial"/>
          <w:sz w:val="24"/>
          <w:szCs w:val="24"/>
        </w:rPr>
        <w:t xml:space="preserve"> желчевыводящих путей</w:t>
      </w:r>
      <w:r w:rsidR="00515A90">
        <w:rPr>
          <w:rFonts w:ascii="Arial" w:hAnsi="Arial" w:cs="Arial"/>
          <w:sz w:val="24"/>
          <w:szCs w:val="24"/>
        </w:rPr>
        <w:t>)</w:t>
      </w:r>
      <w:r w:rsidRPr="00006F75">
        <w:rPr>
          <w:rFonts w:ascii="Arial" w:hAnsi="Arial" w:cs="Arial"/>
          <w:sz w:val="24"/>
          <w:szCs w:val="24"/>
        </w:rPr>
        <w:t>;</w:t>
      </w:r>
      <w:r w:rsidR="00006F75">
        <w:rPr>
          <w:rFonts w:ascii="Arial" w:hAnsi="Arial" w:cs="Arial"/>
          <w:sz w:val="24"/>
          <w:szCs w:val="24"/>
        </w:rPr>
        <w:t xml:space="preserve"> </w:t>
      </w:r>
    </w:p>
    <w:p w:rsidR="002C3ADE" w:rsidRPr="00006F75" w:rsidRDefault="002C3ADE" w:rsidP="002558F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2) </w:t>
      </w:r>
      <w:r w:rsidR="006053FB">
        <w:rPr>
          <w:rFonts w:ascii="Arial" w:hAnsi="Arial" w:cs="Arial"/>
          <w:sz w:val="24"/>
          <w:szCs w:val="24"/>
        </w:rPr>
        <w:t>если опухоль присутствует, где и</w:t>
      </w:r>
      <w:r w:rsidR="006053FB" w:rsidRPr="00006F75">
        <w:rPr>
          <w:rFonts w:ascii="Arial" w:hAnsi="Arial" w:cs="Arial"/>
          <w:sz w:val="24"/>
          <w:szCs w:val="24"/>
        </w:rPr>
        <w:t>менно</w:t>
      </w:r>
      <w:r w:rsidRPr="00006F75">
        <w:rPr>
          <w:rFonts w:ascii="Arial" w:hAnsi="Arial" w:cs="Arial"/>
          <w:sz w:val="24"/>
          <w:szCs w:val="24"/>
        </w:rPr>
        <w:t xml:space="preserve"> она расположена;</w:t>
      </w:r>
    </w:p>
    <w:p w:rsidR="002C3ADE" w:rsidRPr="002558FE" w:rsidRDefault="002C3ADE" w:rsidP="002558F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2558FE">
        <w:rPr>
          <w:rFonts w:ascii="Arial" w:hAnsi="Arial" w:cs="Arial"/>
          <w:sz w:val="24"/>
          <w:szCs w:val="24"/>
        </w:rPr>
        <w:t xml:space="preserve">3) </w:t>
      </w:r>
      <w:r w:rsidR="00515A90" w:rsidRPr="002558FE">
        <w:rPr>
          <w:rFonts w:ascii="Arial" w:hAnsi="Arial" w:cs="Arial"/>
          <w:sz w:val="24"/>
          <w:szCs w:val="24"/>
        </w:rPr>
        <w:t>р</w:t>
      </w:r>
      <w:r w:rsidRPr="002558FE">
        <w:rPr>
          <w:rFonts w:ascii="Arial" w:hAnsi="Arial" w:cs="Arial"/>
          <w:sz w:val="24"/>
          <w:szCs w:val="24"/>
        </w:rPr>
        <w:t xml:space="preserve">азмер опухоли (измеряется в сантиметрах); </w:t>
      </w:r>
      <w:r w:rsidR="00515A90" w:rsidRPr="002558FE">
        <w:rPr>
          <w:rFonts w:ascii="Arial" w:hAnsi="Arial" w:cs="Arial"/>
          <w:sz w:val="24"/>
          <w:szCs w:val="24"/>
        </w:rPr>
        <w:t>желательно</w:t>
      </w:r>
      <w:r w:rsidRPr="002558FE">
        <w:rPr>
          <w:rFonts w:ascii="Arial" w:hAnsi="Arial" w:cs="Arial"/>
          <w:sz w:val="24"/>
          <w:szCs w:val="24"/>
        </w:rPr>
        <w:t xml:space="preserve"> </w:t>
      </w:r>
      <w:r w:rsidR="006C426B" w:rsidRPr="002558FE">
        <w:rPr>
          <w:rFonts w:ascii="Arial" w:hAnsi="Arial" w:cs="Arial"/>
          <w:sz w:val="24"/>
          <w:szCs w:val="24"/>
        </w:rPr>
        <w:t>знать</w:t>
      </w:r>
      <w:r w:rsidRPr="002558FE">
        <w:rPr>
          <w:rFonts w:ascii="Arial" w:hAnsi="Arial" w:cs="Arial"/>
          <w:sz w:val="24"/>
          <w:szCs w:val="24"/>
        </w:rPr>
        <w:t xml:space="preserve"> размеры оп</w:t>
      </w:r>
      <w:r w:rsidRPr="002558FE">
        <w:rPr>
          <w:rFonts w:ascii="Arial" w:hAnsi="Arial" w:cs="Arial"/>
          <w:sz w:val="24"/>
          <w:szCs w:val="24"/>
        </w:rPr>
        <w:t>у</w:t>
      </w:r>
      <w:r w:rsidRPr="002558FE">
        <w:rPr>
          <w:rFonts w:ascii="Arial" w:hAnsi="Arial" w:cs="Arial"/>
          <w:sz w:val="24"/>
          <w:szCs w:val="24"/>
        </w:rPr>
        <w:t>хо</w:t>
      </w:r>
      <w:r w:rsidR="00515A90" w:rsidRPr="002558FE">
        <w:rPr>
          <w:rFonts w:ascii="Arial" w:hAnsi="Arial" w:cs="Arial"/>
          <w:sz w:val="24"/>
          <w:szCs w:val="24"/>
        </w:rPr>
        <w:t>ли в 3</w:t>
      </w:r>
      <w:r w:rsidRPr="002558FE">
        <w:rPr>
          <w:rFonts w:ascii="Arial" w:hAnsi="Arial" w:cs="Arial"/>
          <w:sz w:val="24"/>
          <w:szCs w:val="24"/>
        </w:rPr>
        <w:t xml:space="preserve"> проекциях с обязательным указанием максимального </w:t>
      </w:r>
      <w:r w:rsidR="006C426B" w:rsidRPr="002558FE">
        <w:rPr>
          <w:rFonts w:ascii="Arial" w:hAnsi="Arial" w:cs="Arial"/>
          <w:sz w:val="24"/>
          <w:szCs w:val="24"/>
        </w:rPr>
        <w:t>размера;</w:t>
      </w:r>
    </w:p>
    <w:p w:rsidR="002C3ADE" w:rsidRPr="00006F75" w:rsidRDefault="002C3ADE" w:rsidP="002558F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4) Макроскопический вид опухоли (солидный, кистозный, с </w:t>
      </w:r>
      <w:proofErr w:type="spellStart"/>
      <w:r w:rsidRPr="00006F75">
        <w:rPr>
          <w:rFonts w:ascii="Arial" w:hAnsi="Arial" w:cs="Arial"/>
          <w:sz w:val="24"/>
          <w:szCs w:val="24"/>
        </w:rPr>
        <w:t>ослизнением</w:t>
      </w:r>
      <w:proofErr w:type="spellEnd"/>
      <w:r w:rsidR="00017C83">
        <w:rPr>
          <w:rFonts w:ascii="Arial" w:hAnsi="Arial" w:cs="Arial"/>
          <w:sz w:val="24"/>
          <w:szCs w:val="24"/>
        </w:rPr>
        <w:t xml:space="preserve"> и т.п.</w:t>
      </w:r>
      <w:r w:rsidRPr="00006F75">
        <w:rPr>
          <w:rFonts w:ascii="Arial" w:hAnsi="Arial" w:cs="Arial"/>
          <w:sz w:val="24"/>
          <w:szCs w:val="24"/>
        </w:rPr>
        <w:t>);</w:t>
      </w:r>
    </w:p>
    <w:p w:rsidR="002C3ADE" w:rsidRPr="00006F75" w:rsidRDefault="002C3ADE" w:rsidP="002558F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5) </w:t>
      </w:r>
      <w:r w:rsidR="00017C83">
        <w:rPr>
          <w:rFonts w:ascii="Arial" w:hAnsi="Arial" w:cs="Arial"/>
          <w:sz w:val="24"/>
          <w:szCs w:val="24"/>
        </w:rPr>
        <w:t>к</w:t>
      </w:r>
      <w:r w:rsidRPr="00006F75">
        <w:rPr>
          <w:rFonts w:ascii="Arial" w:hAnsi="Arial" w:cs="Arial"/>
          <w:sz w:val="24"/>
          <w:szCs w:val="24"/>
        </w:rPr>
        <w:t>акое количество лимф</w:t>
      </w:r>
      <w:r w:rsidR="00017C83">
        <w:rPr>
          <w:rFonts w:ascii="Arial" w:hAnsi="Arial" w:cs="Arial"/>
          <w:sz w:val="24"/>
          <w:szCs w:val="24"/>
        </w:rPr>
        <w:t xml:space="preserve">атических </w:t>
      </w:r>
      <w:r w:rsidRPr="00006F75">
        <w:rPr>
          <w:rFonts w:ascii="Arial" w:hAnsi="Arial" w:cs="Arial"/>
          <w:sz w:val="24"/>
          <w:szCs w:val="24"/>
        </w:rPr>
        <w:t xml:space="preserve">узлов </w:t>
      </w:r>
      <w:r w:rsidR="00017C83">
        <w:rPr>
          <w:rFonts w:ascii="Arial" w:hAnsi="Arial" w:cs="Arial"/>
          <w:sz w:val="24"/>
          <w:szCs w:val="24"/>
        </w:rPr>
        <w:t>обнаружено</w:t>
      </w:r>
      <w:r w:rsidRPr="00006F75">
        <w:rPr>
          <w:rFonts w:ascii="Arial" w:hAnsi="Arial" w:cs="Arial"/>
          <w:sz w:val="24"/>
          <w:szCs w:val="24"/>
        </w:rPr>
        <w:t xml:space="preserve"> в препарате (</w:t>
      </w:r>
      <w:proofErr w:type="gramStart"/>
      <w:r w:rsidRPr="00006F75">
        <w:rPr>
          <w:rFonts w:ascii="Arial" w:hAnsi="Arial" w:cs="Arial"/>
          <w:sz w:val="24"/>
          <w:szCs w:val="24"/>
        </w:rPr>
        <w:t>см</w:t>
      </w:r>
      <w:proofErr w:type="gramEnd"/>
      <w:r w:rsidRPr="00006F75">
        <w:rPr>
          <w:rFonts w:ascii="Arial" w:hAnsi="Arial" w:cs="Arial"/>
          <w:sz w:val="24"/>
          <w:szCs w:val="24"/>
        </w:rPr>
        <w:t>. н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>же).</w:t>
      </w:r>
      <w:r w:rsidR="00006F75">
        <w:rPr>
          <w:rFonts w:ascii="Arial" w:hAnsi="Arial" w:cs="Arial"/>
          <w:sz w:val="24"/>
          <w:szCs w:val="24"/>
        </w:rPr>
        <w:t xml:space="preserve">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Каждый из этих параметров является важным для </w:t>
      </w:r>
      <w:r w:rsidR="00C175C0">
        <w:rPr>
          <w:rFonts w:ascii="Arial" w:hAnsi="Arial" w:cs="Arial"/>
          <w:sz w:val="24"/>
          <w:szCs w:val="24"/>
        </w:rPr>
        <w:t xml:space="preserve">определения TNM </w:t>
      </w:r>
      <w:r w:rsidRPr="00006F75">
        <w:rPr>
          <w:rFonts w:ascii="Arial" w:hAnsi="Arial" w:cs="Arial"/>
          <w:sz w:val="24"/>
          <w:szCs w:val="24"/>
        </w:rPr>
        <w:t>стад</w:t>
      </w:r>
      <w:r w:rsidR="00C175C0">
        <w:rPr>
          <w:rFonts w:ascii="Arial" w:hAnsi="Arial" w:cs="Arial"/>
          <w:sz w:val="24"/>
          <w:szCs w:val="24"/>
        </w:rPr>
        <w:t>ии опухоли</w:t>
      </w:r>
      <w:r w:rsidRPr="00006F75">
        <w:rPr>
          <w:rFonts w:ascii="Arial" w:hAnsi="Arial" w:cs="Arial"/>
          <w:sz w:val="24"/>
          <w:szCs w:val="24"/>
        </w:rPr>
        <w:t xml:space="preserve">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0F343F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2C3ADE" w:rsidRPr="00006F75">
        <w:rPr>
          <w:rFonts w:ascii="Arial" w:hAnsi="Arial" w:cs="Arial"/>
          <w:sz w:val="24"/>
          <w:szCs w:val="24"/>
        </w:rPr>
        <w:t xml:space="preserve">ля гистологического исследования </w:t>
      </w:r>
      <w:r w:rsidR="00E50B5F">
        <w:rPr>
          <w:rFonts w:ascii="Arial" w:hAnsi="Arial" w:cs="Arial"/>
          <w:sz w:val="24"/>
          <w:szCs w:val="24"/>
        </w:rPr>
        <w:t>необходимо направит</w:t>
      </w:r>
      <w:r>
        <w:rPr>
          <w:rFonts w:ascii="Arial" w:hAnsi="Arial" w:cs="Arial"/>
          <w:sz w:val="24"/>
          <w:szCs w:val="24"/>
        </w:rPr>
        <w:t>ь в проводку фра</w:t>
      </w:r>
      <w:r>
        <w:rPr>
          <w:rFonts w:ascii="Arial" w:hAnsi="Arial" w:cs="Arial"/>
          <w:sz w:val="24"/>
          <w:szCs w:val="24"/>
        </w:rPr>
        <w:t>г</w:t>
      </w:r>
      <w:r>
        <w:rPr>
          <w:rFonts w:ascii="Arial" w:hAnsi="Arial" w:cs="Arial"/>
          <w:sz w:val="24"/>
          <w:szCs w:val="24"/>
        </w:rPr>
        <w:t>менты</w:t>
      </w:r>
      <w:r w:rsidR="002C3ADE" w:rsidRPr="00006F75">
        <w:rPr>
          <w:rFonts w:ascii="Arial" w:hAnsi="Arial" w:cs="Arial"/>
          <w:sz w:val="24"/>
          <w:szCs w:val="24"/>
        </w:rPr>
        <w:t xml:space="preserve"> паренхим</w:t>
      </w:r>
      <w:r>
        <w:rPr>
          <w:rFonts w:ascii="Arial" w:hAnsi="Arial" w:cs="Arial"/>
          <w:sz w:val="24"/>
          <w:szCs w:val="24"/>
        </w:rPr>
        <w:t>ы</w:t>
      </w:r>
      <w:r w:rsidR="002C3ADE" w:rsidRPr="00006F75">
        <w:rPr>
          <w:rFonts w:ascii="Arial" w:hAnsi="Arial" w:cs="Arial"/>
          <w:sz w:val="24"/>
          <w:szCs w:val="24"/>
        </w:rPr>
        <w:t xml:space="preserve"> поджелудочной железы, наиболее крупные </w:t>
      </w:r>
      <w:r>
        <w:rPr>
          <w:rFonts w:ascii="Arial" w:hAnsi="Arial" w:cs="Arial"/>
          <w:sz w:val="24"/>
          <w:szCs w:val="24"/>
        </w:rPr>
        <w:t>желчевыводящие</w:t>
      </w:r>
      <w:r w:rsidR="002C3ADE" w:rsidRPr="00006F75">
        <w:rPr>
          <w:rFonts w:ascii="Arial" w:hAnsi="Arial" w:cs="Arial"/>
          <w:sz w:val="24"/>
          <w:szCs w:val="24"/>
        </w:rPr>
        <w:t xml:space="preserve"> прот</w:t>
      </w:r>
      <w:r w:rsidR="002C3ADE" w:rsidRPr="00006F75">
        <w:rPr>
          <w:rFonts w:ascii="Arial" w:hAnsi="Arial" w:cs="Arial"/>
          <w:sz w:val="24"/>
          <w:szCs w:val="24"/>
        </w:rPr>
        <w:t>о</w:t>
      </w:r>
      <w:r w:rsidR="002C3ADE" w:rsidRPr="00006F75">
        <w:rPr>
          <w:rFonts w:ascii="Arial" w:hAnsi="Arial" w:cs="Arial"/>
          <w:sz w:val="24"/>
          <w:szCs w:val="24"/>
        </w:rPr>
        <w:t>ки, двенадцатиперстную кишку (включая дистальный и проксимальный края резекции) и репрезентативные фрагменты из зоны предполагаемого опухолевого роста. При в</w:t>
      </w:r>
      <w:r w:rsidR="002C3ADE" w:rsidRPr="00006F75">
        <w:rPr>
          <w:rFonts w:ascii="Arial" w:hAnsi="Arial" w:cs="Arial"/>
          <w:sz w:val="24"/>
          <w:szCs w:val="24"/>
        </w:rPr>
        <w:t>ы</w:t>
      </w:r>
      <w:r w:rsidR="002C3ADE" w:rsidRPr="00006F75">
        <w:rPr>
          <w:rFonts w:ascii="Arial" w:hAnsi="Arial" w:cs="Arial"/>
          <w:sz w:val="24"/>
          <w:szCs w:val="24"/>
        </w:rPr>
        <w:t>резке материала из области опухоли следует убедиться в наличии участков, характ</w:t>
      </w:r>
      <w:r w:rsidR="002C3ADE" w:rsidRPr="00006F75">
        <w:rPr>
          <w:rFonts w:ascii="Arial" w:hAnsi="Arial" w:cs="Arial"/>
          <w:sz w:val="24"/>
          <w:szCs w:val="24"/>
        </w:rPr>
        <w:t>е</w:t>
      </w:r>
      <w:r w:rsidR="002C3ADE" w:rsidRPr="00006F75">
        <w:rPr>
          <w:rFonts w:ascii="Arial" w:hAnsi="Arial" w:cs="Arial"/>
          <w:sz w:val="24"/>
          <w:szCs w:val="24"/>
        </w:rPr>
        <w:t xml:space="preserve">ризующих отношение опухоли к окружающим тканям и структурам, крупным </w:t>
      </w:r>
      <w:r w:rsidR="00D36AE6">
        <w:rPr>
          <w:rFonts w:ascii="Arial" w:hAnsi="Arial" w:cs="Arial"/>
          <w:sz w:val="24"/>
          <w:szCs w:val="24"/>
        </w:rPr>
        <w:t>кровено</w:t>
      </w:r>
      <w:r w:rsidR="00D36AE6">
        <w:rPr>
          <w:rFonts w:ascii="Arial" w:hAnsi="Arial" w:cs="Arial"/>
          <w:sz w:val="24"/>
          <w:szCs w:val="24"/>
        </w:rPr>
        <w:t>с</w:t>
      </w:r>
      <w:r w:rsidR="00D36AE6">
        <w:rPr>
          <w:rFonts w:ascii="Arial" w:hAnsi="Arial" w:cs="Arial"/>
          <w:sz w:val="24"/>
          <w:szCs w:val="24"/>
        </w:rPr>
        <w:t>ным с</w:t>
      </w:r>
      <w:r w:rsidR="002C3ADE" w:rsidRPr="00006F75">
        <w:rPr>
          <w:rFonts w:ascii="Arial" w:hAnsi="Arial" w:cs="Arial"/>
          <w:sz w:val="24"/>
          <w:szCs w:val="24"/>
        </w:rPr>
        <w:t xml:space="preserve">осудам по медиальному краю, а также всем краям резекции. </w:t>
      </w:r>
    </w:p>
    <w:p w:rsidR="002C3ADE" w:rsidRPr="00006F75" w:rsidRDefault="002C3ADE" w:rsidP="00D36AE6">
      <w:pPr>
        <w:pStyle w:val="Default"/>
        <w:spacing w:line="360" w:lineRule="auto"/>
        <w:ind w:firstLine="710"/>
        <w:jc w:val="both"/>
      </w:pPr>
      <w:r w:rsidRPr="00006F75">
        <w:t>Частота вовлечения краев резекции (R1) по данным различных исследова</w:t>
      </w:r>
      <w:r w:rsidR="00D36AE6">
        <w:t xml:space="preserve">ний варьирует и всеми </w:t>
      </w:r>
      <w:r w:rsidRPr="00006F75">
        <w:t>признается одним из важнейших прогностических факторов. В н</w:t>
      </w:r>
      <w:r w:rsidRPr="00006F75">
        <w:t>а</w:t>
      </w:r>
      <w:r w:rsidRPr="00006F75">
        <w:t xml:space="preserve">стоящее время имеются противоречия в оценке чистоты краев резекции при карциноме поджелудочной железы, общего желчного протока и ампулярной карциномы. </w:t>
      </w:r>
      <w:r w:rsidR="003B0BED">
        <w:t>О</w:t>
      </w:r>
      <w:r w:rsidRPr="00006F75">
        <w:t xml:space="preserve">дни </w:t>
      </w:r>
      <w:r w:rsidR="003B0BED">
        <w:t>специалисты</w:t>
      </w:r>
      <w:r w:rsidRPr="00006F75">
        <w:t xml:space="preserve"> понимают под вовлечением краев резекции наличие опухоли непосредс</w:t>
      </w:r>
      <w:r w:rsidRPr="00006F75">
        <w:t>т</w:t>
      </w:r>
      <w:r w:rsidRPr="00006F75">
        <w:t xml:space="preserve">венно в зоне резекции (т.е. </w:t>
      </w:r>
      <w:smartTag w:uri="urn:schemas-microsoft-com:office:smarttags" w:element="metricconverter">
        <w:smartTagPr>
          <w:attr w:name="ProductID" w:val="0 мм"/>
        </w:smartTagPr>
        <w:r w:rsidRPr="00006F75">
          <w:t>0 мм</w:t>
        </w:r>
      </w:smartTag>
      <w:r w:rsidRPr="00006F75">
        <w:t>), другие рассматривают как кр</w:t>
      </w:r>
      <w:r w:rsidRPr="00006F75">
        <w:t>и</w:t>
      </w:r>
      <w:r w:rsidRPr="00006F75">
        <w:t xml:space="preserve">терий - </w:t>
      </w:r>
      <w:smartTag w:uri="urn:schemas-microsoft-com:office:smarttags" w:element="metricconverter">
        <w:smartTagPr>
          <w:attr w:name="ProductID" w:val="1 мм"/>
        </w:smartTagPr>
        <w:r w:rsidRPr="00006F75">
          <w:t>1 мм</w:t>
        </w:r>
      </w:smartTag>
      <w:r w:rsidRPr="00006F75">
        <w:t xml:space="preserve"> от края </w:t>
      </w:r>
      <w:r w:rsidRPr="00006F75">
        <w:lastRenderedPageBreak/>
        <w:t xml:space="preserve">резекции по аналогии с аденокарциномой прямой кишки. </w:t>
      </w:r>
      <w:proofErr w:type="gramStart"/>
      <w:r w:rsidRPr="00006F75">
        <w:t>Б</w:t>
      </w:r>
      <w:r w:rsidRPr="00006F75">
        <w:t>о</w:t>
      </w:r>
      <w:r w:rsidRPr="00006F75">
        <w:t>лее приемлемым выглядит последний подход, т. к. было показано отсутствие зн</w:t>
      </w:r>
      <w:r w:rsidRPr="00006F75">
        <w:t>а</w:t>
      </w:r>
      <w:r w:rsidRPr="00006F75">
        <w:t xml:space="preserve">чимых различий в прогнозе для пациентов обеих групп </w:t>
      </w:r>
      <w:r w:rsidRPr="00006F75">
        <w:rPr>
          <w:i/>
        </w:rPr>
        <w:t>[</w:t>
      </w:r>
      <w:proofErr w:type="spellStart"/>
      <w:r w:rsidRPr="00006F75">
        <w:rPr>
          <w:i/>
        </w:rPr>
        <w:t>Campbell</w:t>
      </w:r>
      <w:proofErr w:type="spellEnd"/>
      <w:r w:rsidRPr="00006F75">
        <w:rPr>
          <w:i/>
        </w:rPr>
        <w:t xml:space="preserve"> F, </w:t>
      </w:r>
      <w:proofErr w:type="spellStart"/>
      <w:r w:rsidRPr="00006F75">
        <w:rPr>
          <w:i/>
        </w:rPr>
        <w:t>Smith</w:t>
      </w:r>
      <w:proofErr w:type="spellEnd"/>
      <w:r w:rsidRPr="00006F75">
        <w:rPr>
          <w:i/>
        </w:rPr>
        <w:t xml:space="preserve"> RA, </w:t>
      </w:r>
      <w:proofErr w:type="spellStart"/>
      <w:r w:rsidRPr="00006F75">
        <w:rPr>
          <w:i/>
        </w:rPr>
        <w:t>Whelan</w:t>
      </w:r>
      <w:proofErr w:type="spellEnd"/>
      <w:r w:rsidRPr="00006F75">
        <w:rPr>
          <w:i/>
        </w:rPr>
        <w:t xml:space="preserve"> P, </w:t>
      </w:r>
      <w:proofErr w:type="spellStart"/>
      <w:r w:rsidRPr="00006F75">
        <w:rPr>
          <w:i/>
        </w:rPr>
        <w:t>Sutton</w:t>
      </w:r>
      <w:proofErr w:type="spellEnd"/>
      <w:r w:rsidRPr="00006F75">
        <w:rPr>
          <w:i/>
        </w:rPr>
        <w:t xml:space="preserve"> R, </w:t>
      </w:r>
      <w:proofErr w:type="spellStart"/>
      <w:r w:rsidRPr="00006F75">
        <w:rPr>
          <w:i/>
        </w:rPr>
        <w:t>Raraty</w:t>
      </w:r>
      <w:proofErr w:type="spellEnd"/>
      <w:r w:rsidRPr="00006F75">
        <w:rPr>
          <w:i/>
        </w:rPr>
        <w:t xml:space="preserve"> M, </w:t>
      </w:r>
      <w:proofErr w:type="spellStart"/>
      <w:r w:rsidRPr="00006F75">
        <w:rPr>
          <w:i/>
        </w:rPr>
        <w:t>Neoptolemos</w:t>
      </w:r>
      <w:proofErr w:type="spellEnd"/>
      <w:r w:rsidRPr="00006F75">
        <w:rPr>
          <w:i/>
        </w:rPr>
        <w:t xml:space="preserve"> JP </w:t>
      </w:r>
      <w:proofErr w:type="spellStart"/>
      <w:r w:rsidRPr="00006F75">
        <w:rPr>
          <w:i/>
          <w:iCs/>
        </w:rPr>
        <w:t>et</w:t>
      </w:r>
      <w:proofErr w:type="spellEnd"/>
      <w:r w:rsidRPr="00006F75">
        <w:rPr>
          <w:i/>
          <w:iCs/>
        </w:rPr>
        <w:t xml:space="preserve"> </w:t>
      </w:r>
      <w:proofErr w:type="spellStart"/>
      <w:r w:rsidRPr="00006F75">
        <w:rPr>
          <w:i/>
          <w:iCs/>
        </w:rPr>
        <w:t>al</w:t>
      </w:r>
      <w:proofErr w:type="spellEnd"/>
      <w:r w:rsidRPr="00006F75">
        <w:rPr>
          <w:i/>
        </w:rPr>
        <w:t>.</w:t>
      </w:r>
      <w:proofErr w:type="gramEnd"/>
      <w:r w:rsidRPr="00006F75">
        <w:rPr>
          <w:i/>
        </w:rPr>
        <w:t xml:space="preserve"> </w:t>
      </w:r>
      <w:r w:rsidRPr="000B6F70">
        <w:rPr>
          <w:i/>
          <w:lang w:val="en-US"/>
        </w:rPr>
        <w:t>Classification of R1 rese</w:t>
      </w:r>
      <w:r w:rsidRPr="000B6F70">
        <w:rPr>
          <w:i/>
          <w:lang w:val="en-US"/>
        </w:rPr>
        <w:t>c</w:t>
      </w:r>
      <w:r w:rsidRPr="000B6F70">
        <w:rPr>
          <w:i/>
          <w:lang w:val="en-US"/>
        </w:rPr>
        <w:t xml:space="preserve">tions for pancreatic cancer: the prognostic relevance of tumour involvement within </w:t>
      </w:r>
      <w:smartTag w:uri="urn:schemas-microsoft-com:office:smarttags" w:element="metricconverter">
        <w:smartTagPr>
          <w:attr w:name="ProductID" w:val="1 mm"/>
        </w:smartTagPr>
        <w:r w:rsidRPr="000B6F70">
          <w:rPr>
            <w:i/>
            <w:lang w:val="en-US"/>
          </w:rPr>
          <w:t>1 mm</w:t>
        </w:r>
      </w:smartTag>
      <w:r w:rsidRPr="000B6F70">
        <w:rPr>
          <w:i/>
          <w:lang w:val="en-US"/>
        </w:rPr>
        <w:t xml:space="preserve"> of a resection margin. </w:t>
      </w:r>
      <w:proofErr w:type="spellStart"/>
      <w:proofErr w:type="gramStart"/>
      <w:r w:rsidRPr="00006F75">
        <w:rPr>
          <w:i/>
          <w:iCs/>
        </w:rPr>
        <w:t>Histopathology</w:t>
      </w:r>
      <w:proofErr w:type="spellEnd"/>
      <w:r w:rsidRPr="00006F75">
        <w:rPr>
          <w:i/>
          <w:iCs/>
        </w:rPr>
        <w:t xml:space="preserve"> </w:t>
      </w:r>
      <w:r w:rsidRPr="00006F75">
        <w:rPr>
          <w:i/>
        </w:rPr>
        <w:t>2009;55:277−283.].</w:t>
      </w:r>
      <w:proofErr w:type="gramEnd"/>
      <w:r w:rsidR="00A43151">
        <w:t xml:space="preserve"> П</w:t>
      </w:r>
      <w:r w:rsidRPr="00006F75">
        <w:t>ринимая во внима</w:t>
      </w:r>
      <w:r w:rsidR="00A43151">
        <w:t>ние</w:t>
      </w:r>
      <w:r w:rsidRPr="00006F75">
        <w:t>, что пере</w:t>
      </w:r>
      <w:r w:rsidRPr="00006F75">
        <w:t>д</w:t>
      </w:r>
      <w:r w:rsidRPr="00006F75">
        <w:t xml:space="preserve">няя поверхность поджелудочной железы не является </w:t>
      </w:r>
      <w:r w:rsidR="00A43151">
        <w:t>истинным хирургическим</w:t>
      </w:r>
      <w:r w:rsidR="0036772B">
        <w:t xml:space="preserve"> краем резекции</w:t>
      </w:r>
      <w:r w:rsidR="00114192">
        <w:t>,</w:t>
      </w:r>
      <w:r w:rsidRPr="00006F75">
        <w:t xml:space="preserve"> в ее отношении целес</w:t>
      </w:r>
      <w:r w:rsidRPr="00006F75">
        <w:t>о</w:t>
      </w:r>
      <w:r w:rsidRPr="00006F75">
        <w:t xml:space="preserve">образно применять критерий чистоты </w:t>
      </w:r>
      <w:r w:rsidR="00032909">
        <w:t>«</w:t>
      </w:r>
      <w:r w:rsidRPr="00006F75">
        <w:t>края резекции</w:t>
      </w:r>
      <w:r w:rsidR="00032909">
        <w:t>»</w:t>
      </w:r>
      <w:r w:rsidRPr="00006F75">
        <w:t xml:space="preserve"> равный «0 мм».</w:t>
      </w:r>
      <w:r w:rsidR="0036772B">
        <w:t xml:space="preserve"> Это значит, что </w:t>
      </w:r>
      <w:proofErr w:type="gramStart"/>
      <w:r w:rsidR="0036772B">
        <w:t>переднюю</w:t>
      </w:r>
      <w:proofErr w:type="gramEnd"/>
      <w:r w:rsidR="0036772B">
        <w:t xml:space="preserve"> поверхность </w:t>
      </w:r>
      <w:r w:rsidR="00EF27EC">
        <w:t>резец</w:t>
      </w:r>
      <w:r w:rsidR="00EF27EC">
        <w:t>и</w:t>
      </w:r>
      <w:r w:rsidR="00EF27EC">
        <w:t xml:space="preserve">рованной поджелудочной железы </w:t>
      </w:r>
      <w:r w:rsidR="0036772B">
        <w:t>считают позитивной</w:t>
      </w:r>
      <w:r w:rsidR="00EF27EC">
        <w:t xml:space="preserve">, если </w:t>
      </w:r>
      <w:r w:rsidR="00114192">
        <w:t xml:space="preserve">опухоль </w:t>
      </w:r>
      <w:r w:rsidR="00032909">
        <w:t>прораста</w:t>
      </w:r>
      <w:r w:rsidR="00114192">
        <w:t>е</w:t>
      </w:r>
      <w:r w:rsidR="00032909">
        <w:t>т на повер</w:t>
      </w:r>
      <w:r w:rsidR="00032909">
        <w:t>х</w:t>
      </w:r>
      <w:r w:rsidR="00032909">
        <w:t>ность серозного покрова.</w:t>
      </w:r>
    </w:p>
    <w:p w:rsidR="002C3ADE" w:rsidRPr="00006F75" w:rsidRDefault="002C3ADE" w:rsidP="00FE2BB5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Для гистологического исследования производится забор всех выявленных лимфатических узлов с</w:t>
      </w:r>
      <w:r w:rsidR="00F62E11">
        <w:rPr>
          <w:rFonts w:ascii="Arial" w:hAnsi="Arial" w:cs="Arial"/>
          <w:sz w:val="24"/>
          <w:szCs w:val="24"/>
        </w:rPr>
        <w:t xml:space="preserve"> их маркировкой соответственно </w:t>
      </w:r>
      <w:r w:rsidRPr="00006F75">
        <w:rPr>
          <w:rFonts w:ascii="Arial" w:hAnsi="Arial" w:cs="Arial"/>
          <w:sz w:val="24"/>
          <w:szCs w:val="24"/>
        </w:rPr>
        <w:t>анатомическим зонам (рис</w:t>
      </w:r>
      <w:r w:rsidRPr="00006F75">
        <w:rPr>
          <w:rFonts w:ascii="Arial" w:hAnsi="Arial" w:cs="Arial"/>
          <w:sz w:val="24"/>
          <w:szCs w:val="24"/>
        </w:rPr>
        <w:t>у</w:t>
      </w:r>
      <w:r w:rsidRPr="00006F75">
        <w:rPr>
          <w:rFonts w:ascii="Arial" w:hAnsi="Arial" w:cs="Arial"/>
          <w:sz w:val="24"/>
          <w:szCs w:val="24"/>
        </w:rPr>
        <w:t>нок).</w:t>
      </w:r>
    </w:p>
    <w:p w:rsidR="002C3ADE" w:rsidRPr="00006F75" w:rsidRDefault="002C3ADE" w:rsidP="00FE2BB5">
      <w:pPr>
        <w:pStyle w:val="Default"/>
        <w:spacing w:line="360" w:lineRule="auto"/>
        <w:ind w:firstLine="851"/>
        <w:jc w:val="both"/>
      </w:pPr>
      <w:r w:rsidRPr="00006F75">
        <w:t>Регионарные лимфатические узлы поджелудочной железы (</w:t>
      </w:r>
      <w:proofErr w:type="gramStart"/>
      <w:r w:rsidRPr="00006F75">
        <w:t>см</w:t>
      </w:r>
      <w:proofErr w:type="gramEnd"/>
      <w:r w:rsidRPr="00006F75">
        <w:t>. рисунок) м</w:t>
      </w:r>
      <w:r w:rsidRPr="00006F75">
        <w:t>о</w:t>
      </w:r>
      <w:r w:rsidRPr="00006F75">
        <w:t>гут</w:t>
      </w:r>
      <w:r w:rsidR="00006F75">
        <w:t xml:space="preserve"> </w:t>
      </w:r>
      <w:r w:rsidRPr="00006F75">
        <w:t xml:space="preserve">быть сгруппированы следующим образом: 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r w:rsidRPr="00006F75">
        <w:t>верхние: над головкой (1) и телом (2) поджелудочной железы</w:t>
      </w:r>
      <w:r w:rsidR="00D0637B">
        <w:t>,</w:t>
      </w:r>
      <w:r w:rsidRPr="00006F75">
        <w:t xml:space="preserve"> 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r w:rsidRPr="00006F75">
        <w:t>нижние: под головкой (3) и телом (4) поджелудочной железы</w:t>
      </w:r>
      <w:r w:rsidR="00D0637B">
        <w:t>,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r w:rsidRPr="00006F75">
        <w:t xml:space="preserve">передние: передние </w:t>
      </w:r>
      <w:proofErr w:type="spellStart"/>
      <w:r w:rsidRPr="00006F75">
        <w:t>панкреато-дуоденаль</w:t>
      </w:r>
      <w:r w:rsidR="00634F1A">
        <w:t>ные</w:t>
      </w:r>
      <w:proofErr w:type="spellEnd"/>
      <w:r w:rsidR="00634F1A">
        <w:t xml:space="preserve"> (5), </w:t>
      </w:r>
      <w:proofErr w:type="spellStart"/>
      <w:r w:rsidR="00634F1A">
        <w:t>пилорические</w:t>
      </w:r>
      <w:proofErr w:type="spellEnd"/>
      <w:r w:rsidR="00634F1A">
        <w:t xml:space="preserve"> (6 – </w:t>
      </w:r>
      <w:r w:rsidRPr="00006F75">
        <w:t>только для опухолей головки поджелудочной железы</w:t>
      </w:r>
      <w:r w:rsidR="00634F1A">
        <w:t>,</w:t>
      </w:r>
      <w:r w:rsidRPr="00006F75">
        <w:t xml:space="preserve"> не показаны на рисунке</w:t>
      </w:r>
      <w:r w:rsidR="00634F1A">
        <w:t>)</w:t>
      </w:r>
      <w:r w:rsidRPr="00006F75">
        <w:t xml:space="preserve"> и прокс</w:t>
      </w:r>
      <w:r w:rsidRPr="00006F75">
        <w:t>и</w:t>
      </w:r>
      <w:r w:rsidRPr="00006F75">
        <w:t>мальные мезентеральные (7);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proofErr w:type="gramStart"/>
      <w:r w:rsidRPr="00006F75">
        <w:t>задние</w:t>
      </w:r>
      <w:proofErr w:type="gramEnd"/>
      <w:r w:rsidRPr="00006F75">
        <w:t xml:space="preserve">: задние </w:t>
      </w:r>
      <w:proofErr w:type="spellStart"/>
      <w:r w:rsidRPr="00006F75">
        <w:t>пакреато-дуоденальные</w:t>
      </w:r>
      <w:proofErr w:type="spellEnd"/>
      <w:r w:rsidRPr="00006F75">
        <w:t xml:space="preserve"> (8), в окружении общего желчного прот</w:t>
      </w:r>
      <w:r w:rsidRPr="00006F75">
        <w:t>о</w:t>
      </w:r>
      <w:r w:rsidRPr="00006F75">
        <w:t>ка (9) и проксимальные мезентеральные (7)</w:t>
      </w:r>
      <w:r w:rsidR="00D51DDF">
        <w:t>;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r w:rsidRPr="00006F75">
        <w:t>селезеночные лимфоузлы: узлы ворот селезенки (10) и хвоста поджелудочной железы (11) являются регионарными только для опухолей тела и хвоста подж</w:t>
      </w:r>
      <w:r w:rsidRPr="00006F75">
        <w:t>е</w:t>
      </w:r>
      <w:r w:rsidRPr="00006F75">
        <w:t>лудочной железы</w:t>
      </w:r>
      <w:r w:rsidR="00D51DDF">
        <w:t>;</w:t>
      </w:r>
    </w:p>
    <w:p w:rsidR="002C3ADE" w:rsidRPr="00006F75" w:rsidRDefault="002C3ADE" w:rsidP="00FE2BB5">
      <w:pPr>
        <w:pStyle w:val="Default"/>
        <w:numPr>
          <w:ilvl w:val="0"/>
          <w:numId w:val="5"/>
        </w:numPr>
        <w:spacing w:line="360" w:lineRule="auto"/>
        <w:jc w:val="both"/>
      </w:pPr>
      <w:r w:rsidRPr="00006F75">
        <w:t>лимфатические узлы в области чревного ствола (12) являются регионарными только для опухолей головки поджелудочной железы (резецируются отдел</w:t>
      </w:r>
      <w:r w:rsidRPr="00006F75">
        <w:t>ь</w:t>
      </w:r>
      <w:r w:rsidRPr="00006F75">
        <w:t>но).</w:t>
      </w:r>
    </w:p>
    <w:p w:rsidR="002C3ADE" w:rsidRPr="00006F75" w:rsidRDefault="00E50B5F" w:rsidP="00FE2BB5">
      <w:pPr>
        <w:pStyle w:val="Default"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11905" cy="5299710"/>
            <wp:effectExtent l="19050" t="0" r="0" b="0"/>
            <wp:docPr id="11" name="Рисунок 16" descr="C:\Users\Пользователь\AppData\Local\Microsoft\Windows\Temporary Internet Files\Content.Word\CCI050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Пользователь\AppData\Local\Microsoft\Windows\Temporary Internet Files\Content.Word\CCI050120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29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DE" w:rsidRPr="00006F75" w:rsidRDefault="002C3ADE" w:rsidP="00FE2B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D51DDF" w:rsidP="00FE2BB5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="002C3ADE" w:rsidRPr="00006F75">
        <w:rPr>
          <w:rFonts w:ascii="Arial" w:hAnsi="Arial" w:cs="Arial"/>
          <w:sz w:val="24"/>
          <w:szCs w:val="24"/>
        </w:rPr>
        <w:t>епосредственное врастание опухоли в лимф</w:t>
      </w:r>
      <w:r>
        <w:rPr>
          <w:rFonts w:ascii="Arial" w:hAnsi="Arial" w:cs="Arial"/>
          <w:sz w:val="24"/>
          <w:szCs w:val="24"/>
        </w:rPr>
        <w:t>атические узлы</w:t>
      </w:r>
      <w:r w:rsidR="002C3ADE" w:rsidRPr="00006F75">
        <w:rPr>
          <w:rFonts w:ascii="Arial" w:hAnsi="Arial" w:cs="Arial"/>
          <w:sz w:val="24"/>
          <w:szCs w:val="24"/>
        </w:rPr>
        <w:t xml:space="preserve"> рассматрив</w:t>
      </w:r>
      <w:r w:rsidR="002C3ADE" w:rsidRPr="00006F75">
        <w:rPr>
          <w:rFonts w:ascii="Arial" w:hAnsi="Arial" w:cs="Arial"/>
          <w:sz w:val="24"/>
          <w:szCs w:val="24"/>
        </w:rPr>
        <w:t>а</w:t>
      </w:r>
      <w:r w:rsidR="002C3ADE" w:rsidRPr="00006F75">
        <w:rPr>
          <w:rFonts w:ascii="Arial" w:hAnsi="Arial" w:cs="Arial"/>
          <w:sz w:val="24"/>
          <w:szCs w:val="24"/>
        </w:rPr>
        <w:t xml:space="preserve">ется как их метастатическое поражение. </w:t>
      </w:r>
    </w:p>
    <w:p w:rsidR="00D51DDF" w:rsidRDefault="00D51DDF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006F75">
        <w:rPr>
          <w:rFonts w:ascii="Arial" w:hAnsi="Arial" w:cs="Arial"/>
          <w:b/>
          <w:bCs/>
          <w:sz w:val="24"/>
          <w:szCs w:val="24"/>
        </w:rPr>
        <w:t xml:space="preserve">Дистальная </w:t>
      </w:r>
      <w:proofErr w:type="spellStart"/>
      <w:r w:rsidRPr="00006F75">
        <w:rPr>
          <w:rFonts w:ascii="Arial" w:hAnsi="Arial" w:cs="Arial"/>
          <w:b/>
          <w:bCs/>
          <w:sz w:val="24"/>
          <w:szCs w:val="24"/>
        </w:rPr>
        <w:t>панкреатоэктомия</w:t>
      </w:r>
      <w:proofErr w:type="spellEnd"/>
    </w:p>
    <w:p w:rsidR="002C3ADE" w:rsidRPr="00006F75" w:rsidRDefault="002C3E97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Операционны</w:t>
      </w:r>
      <w:r w:rsidR="0061230D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 препараты</w:t>
      </w:r>
      <w:r w:rsidR="002C3ADE" w:rsidRPr="00006F75">
        <w:rPr>
          <w:rFonts w:ascii="Arial" w:hAnsi="Arial" w:cs="Arial"/>
          <w:sz w:val="24"/>
          <w:szCs w:val="24"/>
        </w:rPr>
        <w:t xml:space="preserve"> при </w:t>
      </w:r>
      <w:proofErr w:type="gramStart"/>
      <w:r w:rsidR="002C3ADE" w:rsidRPr="00006F75">
        <w:rPr>
          <w:rFonts w:ascii="Arial" w:hAnsi="Arial" w:cs="Arial"/>
          <w:sz w:val="24"/>
          <w:szCs w:val="24"/>
        </w:rPr>
        <w:t>дистальных</w:t>
      </w:r>
      <w:proofErr w:type="gramEnd"/>
      <w:r w:rsidR="002C3ADE"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3ADE" w:rsidRPr="00006F75">
        <w:rPr>
          <w:rFonts w:ascii="Arial" w:hAnsi="Arial" w:cs="Arial"/>
          <w:sz w:val="24"/>
          <w:szCs w:val="24"/>
        </w:rPr>
        <w:t>панкреатоэктомиях</w:t>
      </w:r>
      <w:proofErr w:type="spellEnd"/>
      <w:r w:rsidR="002C3ADE" w:rsidRPr="00006F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имеют д</w:t>
      </w:r>
      <w:r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вольно простое строение с анатомическ</w:t>
      </w:r>
      <w:r w:rsidR="0061230D">
        <w:rPr>
          <w:rFonts w:ascii="Arial" w:hAnsi="Arial" w:cs="Arial"/>
          <w:sz w:val="24"/>
          <w:szCs w:val="24"/>
        </w:rPr>
        <w:t>ой точки зрения</w:t>
      </w:r>
      <w:r w:rsidR="002C3ADE" w:rsidRPr="00006F75">
        <w:rPr>
          <w:rFonts w:ascii="Arial" w:hAnsi="Arial" w:cs="Arial"/>
          <w:sz w:val="24"/>
          <w:szCs w:val="24"/>
        </w:rPr>
        <w:t>. Наиболее удобный ориентир – сел</w:t>
      </w:r>
      <w:r w:rsidR="002C3ADE" w:rsidRPr="00006F75">
        <w:rPr>
          <w:rFonts w:ascii="Arial" w:hAnsi="Arial" w:cs="Arial"/>
          <w:sz w:val="24"/>
          <w:szCs w:val="24"/>
        </w:rPr>
        <w:t>е</w:t>
      </w:r>
      <w:r w:rsidR="002C3ADE" w:rsidRPr="00006F75">
        <w:rPr>
          <w:rFonts w:ascii="Arial" w:hAnsi="Arial" w:cs="Arial"/>
          <w:sz w:val="24"/>
          <w:szCs w:val="24"/>
        </w:rPr>
        <w:t xml:space="preserve">зенка, расположенная у </w:t>
      </w:r>
      <w:r w:rsidR="00F62E11">
        <w:rPr>
          <w:rFonts w:ascii="Arial" w:hAnsi="Arial" w:cs="Arial"/>
          <w:sz w:val="24"/>
          <w:szCs w:val="24"/>
        </w:rPr>
        <w:t xml:space="preserve">хвоста </w:t>
      </w:r>
      <w:r w:rsidR="002C3ADE" w:rsidRPr="00006F75">
        <w:rPr>
          <w:rFonts w:ascii="Arial" w:hAnsi="Arial" w:cs="Arial"/>
          <w:sz w:val="24"/>
          <w:szCs w:val="24"/>
        </w:rPr>
        <w:t xml:space="preserve">поджелудочной железы.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После взвешивания и проведения замеров препарата, проводится окраш</w:t>
      </w:r>
      <w:r w:rsidRPr="00006F75">
        <w:rPr>
          <w:rFonts w:ascii="Arial" w:hAnsi="Arial" w:cs="Arial"/>
          <w:sz w:val="24"/>
          <w:szCs w:val="24"/>
        </w:rPr>
        <w:t>и</w:t>
      </w:r>
      <w:r w:rsidRPr="00006F75">
        <w:rPr>
          <w:rFonts w:ascii="Arial" w:hAnsi="Arial" w:cs="Arial"/>
          <w:sz w:val="24"/>
          <w:szCs w:val="24"/>
        </w:rPr>
        <w:t>вание проксимального края и дальнейшее поперечное рассечение органа с инте</w:t>
      </w:r>
      <w:r w:rsidRPr="00006F75">
        <w:rPr>
          <w:rFonts w:ascii="Arial" w:hAnsi="Arial" w:cs="Arial"/>
          <w:sz w:val="24"/>
          <w:szCs w:val="24"/>
        </w:rPr>
        <w:t>р</w:t>
      </w:r>
      <w:r w:rsidRPr="00006F75">
        <w:rPr>
          <w:rFonts w:ascii="Arial" w:hAnsi="Arial" w:cs="Arial"/>
          <w:sz w:val="24"/>
          <w:szCs w:val="24"/>
        </w:rPr>
        <w:t xml:space="preserve">валом в </w:t>
      </w:r>
      <w:smartTag w:uri="urn:schemas-microsoft-com:office:smarttags" w:element="metricconverter">
        <w:smartTagPr>
          <w:attr w:name="ProductID" w:val="2 мм"/>
        </w:smartTagPr>
        <w:r w:rsidRPr="00006F75">
          <w:rPr>
            <w:rFonts w:ascii="Arial" w:hAnsi="Arial" w:cs="Arial"/>
            <w:sz w:val="24"/>
            <w:szCs w:val="24"/>
          </w:rPr>
          <w:t>2 мм</w:t>
        </w:r>
      </w:smartTag>
      <w:r w:rsidRPr="00006F75">
        <w:rPr>
          <w:rFonts w:ascii="Arial" w:hAnsi="Arial" w:cs="Arial"/>
          <w:sz w:val="24"/>
          <w:szCs w:val="24"/>
        </w:rPr>
        <w:t xml:space="preserve">. При рассечении следует </w:t>
      </w:r>
      <w:r w:rsidR="00A210ED">
        <w:rPr>
          <w:rFonts w:ascii="Arial" w:hAnsi="Arial" w:cs="Arial"/>
          <w:sz w:val="24"/>
          <w:szCs w:val="24"/>
        </w:rPr>
        <w:t>отмечать диаметр</w:t>
      </w:r>
      <w:r w:rsidRPr="00006F75">
        <w:rPr>
          <w:rFonts w:ascii="Arial" w:hAnsi="Arial" w:cs="Arial"/>
          <w:sz w:val="24"/>
          <w:szCs w:val="24"/>
        </w:rPr>
        <w:t xml:space="preserve"> протока поджелудочной железы </w:t>
      </w:r>
      <w:r w:rsidR="00A210ED">
        <w:rPr>
          <w:rFonts w:ascii="Arial" w:hAnsi="Arial" w:cs="Arial"/>
          <w:sz w:val="24"/>
          <w:szCs w:val="24"/>
        </w:rPr>
        <w:t>(</w:t>
      </w:r>
      <w:r w:rsidRPr="00006F75">
        <w:rPr>
          <w:rFonts w:ascii="Arial" w:hAnsi="Arial" w:cs="Arial"/>
          <w:sz w:val="24"/>
          <w:szCs w:val="24"/>
        </w:rPr>
        <w:t>дил</w:t>
      </w:r>
      <w:r w:rsidRPr="00006F75">
        <w:rPr>
          <w:rFonts w:ascii="Arial" w:hAnsi="Arial" w:cs="Arial"/>
          <w:sz w:val="24"/>
          <w:szCs w:val="24"/>
        </w:rPr>
        <w:t>а</w:t>
      </w:r>
      <w:r w:rsidRPr="00006F75">
        <w:rPr>
          <w:rFonts w:ascii="Arial" w:hAnsi="Arial" w:cs="Arial"/>
          <w:sz w:val="24"/>
          <w:szCs w:val="24"/>
        </w:rPr>
        <w:t>таци</w:t>
      </w:r>
      <w:r w:rsidR="00A210ED">
        <w:rPr>
          <w:rFonts w:ascii="Arial" w:hAnsi="Arial" w:cs="Arial"/>
          <w:sz w:val="24"/>
          <w:szCs w:val="24"/>
        </w:rPr>
        <w:t>я, стеноз)</w:t>
      </w:r>
      <w:r w:rsidRPr="00006F75">
        <w:rPr>
          <w:rFonts w:ascii="Arial" w:hAnsi="Arial" w:cs="Arial"/>
          <w:sz w:val="24"/>
          <w:szCs w:val="24"/>
        </w:rPr>
        <w:t>, а также оценивать его содержимое (слизь, конкременты и т.п.). При о</w:t>
      </w:r>
      <w:r w:rsidRPr="00006F75">
        <w:rPr>
          <w:rFonts w:ascii="Arial" w:hAnsi="Arial" w:cs="Arial"/>
          <w:sz w:val="24"/>
          <w:szCs w:val="24"/>
        </w:rPr>
        <w:t>б</w:t>
      </w:r>
      <w:r w:rsidRPr="00006F75">
        <w:rPr>
          <w:rFonts w:ascii="Arial" w:hAnsi="Arial" w:cs="Arial"/>
          <w:sz w:val="24"/>
          <w:szCs w:val="24"/>
        </w:rPr>
        <w:t>наружении очагового поражения следует документировать его локализацию, цвет, ко</w:t>
      </w:r>
      <w:r w:rsidRPr="00006F75">
        <w:rPr>
          <w:rFonts w:ascii="Arial" w:hAnsi="Arial" w:cs="Arial"/>
          <w:sz w:val="24"/>
          <w:szCs w:val="24"/>
        </w:rPr>
        <w:t>н</w:t>
      </w:r>
      <w:r w:rsidRPr="00006F75">
        <w:rPr>
          <w:rFonts w:ascii="Arial" w:hAnsi="Arial" w:cs="Arial"/>
          <w:sz w:val="24"/>
          <w:szCs w:val="24"/>
        </w:rPr>
        <w:lastRenderedPageBreak/>
        <w:t>систенцию, структуру и раз</w:t>
      </w:r>
      <w:r w:rsidR="002558FE">
        <w:rPr>
          <w:rFonts w:ascii="Arial" w:hAnsi="Arial" w:cs="Arial"/>
          <w:sz w:val="24"/>
          <w:szCs w:val="24"/>
        </w:rPr>
        <w:t>меры в 3</w:t>
      </w:r>
      <w:r w:rsidRPr="00006F75">
        <w:rPr>
          <w:rFonts w:ascii="Arial" w:hAnsi="Arial" w:cs="Arial"/>
          <w:sz w:val="24"/>
          <w:szCs w:val="24"/>
        </w:rPr>
        <w:t xml:space="preserve"> проекциях.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>Исследование лимфатических узлов, а также окружающей клетчатки проводится по общеприн</w:t>
      </w:r>
      <w:r w:rsidRPr="00006F75">
        <w:rPr>
          <w:rFonts w:ascii="Arial" w:hAnsi="Arial" w:cs="Arial"/>
          <w:sz w:val="24"/>
          <w:szCs w:val="24"/>
        </w:rPr>
        <w:t>я</w:t>
      </w:r>
      <w:r w:rsidRPr="00006F75">
        <w:rPr>
          <w:rFonts w:ascii="Arial" w:hAnsi="Arial" w:cs="Arial"/>
          <w:sz w:val="24"/>
          <w:szCs w:val="24"/>
        </w:rPr>
        <w:t>тым принципам (</w:t>
      </w:r>
      <w:proofErr w:type="gramStart"/>
      <w:r w:rsidRPr="00006F75">
        <w:rPr>
          <w:rFonts w:ascii="Arial" w:hAnsi="Arial" w:cs="Arial"/>
          <w:sz w:val="24"/>
          <w:szCs w:val="24"/>
        </w:rPr>
        <w:t>см</w:t>
      </w:r>
      <w:proofErr w:type="gramEnd"/>
      <w:r w:rsidRPr="00006F75">
        <w:rPr>
          <w:rFonts w:ascii="Arial" w:hAnsi="Arial" w:cs="Arial"/>
          <w:sz w:val="24"/>
          <w:szCs w:val="24"/>
        </w:rPr>
        <w:t>. выше).</w:t>
      </w:r>
    </w:p>
    <w:p w:rsidR="002558FE" w:rsidRDefault="002558F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b/>
          <w:bCs/>
          <w:sz w:val="24"/>
          <w:szCs w:val="24"/>
        </w:rPr>
      </w:pPr>
      <w:r w:rsidRPr="00006F75">
        <w:rPr>
          <w:rFonts w:ascii="Arial" w:hAnsi="Arial" w:cs="Arial"/>
          <w:b/>
          <w:bCs/>
          <w:sz w:val="24"/>
          <w:szCs w:val="24"/>
        </w:rPr>
        <w:t xml:space="preserve">Кистозные образования поджелудочной железы.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Исследование кистозных образований поджелудочной железы проводится с</w:t>
      </w:r>
      <w:r w:rsidRPr="00006F75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 xml:space="preserve">гласно принципам, описанным выше. </w:t>
      </w:r>
      <w:r w:rsidR="00812F2F">
        <w:rPr>
          <w:rFonts w:ascii="Arial" w:hAnsi="Arial" w:cs="Arial"/>
          <w:sz w:val="24"/>
          <w:szCs w:val="24"/>
        </w:rPr>
        <w:t>О</w:t>
      </w:r>
      <w:r w:rsidRPr="00006F75">
        <w:rPr>
          <w:rFonts w:ascii="Arial" w:hAnsi="Arial" w:cs="Arial"/>
          <w:sz w:val="24"/>
          <w:szCs w:val="24"/>
        </w:rPr>
        <w:t>тдельное внимание уделяют следующим хара</w:t>
      </w:r>
      <w:r w:rsidRPr="00006F75">
        <w:rPr>
          <w:rFonts w:ascii="Arial" w:hAnsi="Arial" w:cs="Arial"/>
          <w:sz w:val="24"/>
          <w:szCs w:val="24"/>
        </w:rPr>
        <w:t>к</w:t>
      </w:r>
      <w:r w:rsidRPr="00006F75">
        <w:rPr>
          <w:rFonts w:ascii="Arial" w:hAnsi="Arial" w:cs="Arial"/>
          <w:sz w:val="24"/>
          <w:szCs w:val="24"/>
        </w:rPr>
        <w:t>теристикам:</w:t>
      </w:r>
    </w:p>
    <w:p w:rsidR="002C3ADE" w:rsidRPr="00006F75" w:rsidRDefault="00812F2F" w:rsidP="00812F2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</w:t>
      </w:r>
      <w:r w:rsidR="002C3ADE" w:rsidRPr="00006F75">
        <w:rPr>
          <w:rFonts w:ascii="Arial" w:hAnsi="Arial" w:cs="Arial"/>
          <w:sz w:val="24"/>
          <w:szCs w:val="24"/>
        </w:rPr>
        <w:t>арактер содержимого в кистах (серозное, слизистое, гнойное</w:t>
      </w:r>
      <w:r>
        <w:rPr>
          <w:rFonts w:ascii="Arial" w:hAnsi="Arial" w:cs="Arial"/>
          <w:sz w:val="24"/>
          <w:szCs w:val="24"/>
        </w:rPr>
        <w:t xml:space="preserve"> и т.п.</w:t>
      </w:r>
      <w:r w:rsidR="002C3ADE" w:rsidRPr="00006F75">
        <w:rPr>
          <w:rFonts w:ascii="Arial" w:hAnsi="Arial" w:cs="Arial"/>
          <w:sz w:val="24"/>
          <w:szCs w:val="24"/>
        </w:rPr>
        <w:t>);</w:t>
      </w:r>
    </w:p>
    <w:p w:rsidR="002C3ADE" w:rsidRPr="00006F75" w:rsidRDefault="00812F2F" w:rsidP="00812F2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2C3ADE" w:rsidRPr="00006F75">
        <w:rPr>
          <w:rFonts w:ascii="Arial" w:hAnsi="Arial" w:cs="Arial"/>
          <w:sz w:val="24"/>
          <w:szCs w:val="24"/>
        </w:rPr>
        <w:t>оличество полостей в кисте, наличие трабекул, папиллярных выро</w:t>
      </w:r>
      <w:r w:rsidR="002C3ADE" w:rsidRPr="00006F75">
        <w:rPr>
          <w:rFonts w:ascii="Arial" w:hAnsi="Arial" w:cs="Arial"/>
          <w:sz w:val="24"/>
          <w:szCs w:val="24"/>
        </w:rPr>
        <w:t>с</w:t>
      </w:r>
      <w:r w:rsidR="002C3ADE" w:rsidRPr="00006F75">
        <w:rPr>
          <w:rFonts w:ascii="Arial" w:hAnsi="Arial" w:cs="Arial"/>
          <w:sz w:val="24"/>
          <w:szCs w:val="24"/>
        </w:rPr>
        <w:t>тов на внутренней поверхности;</w:t>
      </w:r>
    </w:p>
    <w:p w:rsidR="002C3ADE" w:rsidRPr="00006F75" w:rsidRDefault="00812F2F" w:rsidP="00812F2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2C3ADE" w:rsidRPr="00006F75">
        <w:rPr>
          <w:rFonts w:ascii="Arial" w:hAnsi="Arial" w:cs="Arial"/>
          <w:sz w:val="24"/>
          <w:szCs w:val="24"/>
        </w:rPr>
        <w:t>тношение кист к протоковым структурам и окружающей паренхиме по</w:t>
      </w:r>
      <w:r w:rsidR="002C3ADE" w:rsidRPr="00006F75">
        <w:rPr>
          <w:rFonts w:ascii="Arial" w:hAnsi="Arial" w:cs="Arial"/>
          <w:sz w:val="24"/>
          <w:szCs w:val="24"/>
        </w:rPr>
        <w:t>д</w:t>
      </w:r>
      <w:r w:rsidR="002C3ADE" w:rsidRPr="00006F75">
        <w:rPr>
          <w:rFonts w:ascii="Arial" w:hAnsi="Arial" w:cs="Arial"/>
          <w:sz w:val="24"/>
          <w:szCs w:val="24"/>
        </w:rPr>
        <w:t>желудочной железы.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FD47C2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A6079">
        <w:rPr>
          <w:rFonts w:ascii="Arial" w:hAnsi="Arial" w:cs="Arial"/>
          <w:b/>
        </w:rPr>
        <w:t>Что необходимо указать в заключении</w:t>
      </w:r>
      <w:r w:rsidRPr="00BA6079">
        <w:rPr>
          <w:rFonts w:ascii="Arial" w:hAnsi="Arial" w:cs="Arial"/>
          <w:b/>
          <w:bCs/>
        </w:rPr>
        <w:t xml:space="preserve"> </w:t>
      </w:r>
      <w:r w:rsidR="002C3ADE" w:rsidRPr="00006F75">
        <w:rPr>
          <w:rFonts w:ascii="Arial" w:hAnsi="Arial" w:cs="Arial"/>
          <w:b/>
          <w:bCs/>
          <w:sz w:val="24"/>
          <w:szCs w:val="24"/>
        </w:rPr>
        <w:t>при исследовании поджелудочной жел</w:t>
      </w:r>
      <w:r w:rsidR="002C3ADE" w:rsidRPr="00006F75">
        <w:rPr>
          <w:rFonts w:ascii="Arial" w:hAnsi="Arial" w:cs="Arial"/>
          <w:b/>
          <w:bCs/>
          <w:sz w:val="24"/>
          <w:szCs w:val="24"/>
        </w:rPr>
        <w:t>е</w:t>
      </w:r>
      <w:r w:rsidR="002C3ADE" w:rsidRPr="00006F75">
        <w:rPr>
          <w:rFonts w:ascii="Arial" w:hAnsi="Arial" w:cs="Arial"/>
          <w:b/>
          <w:bCs/>
          <w:sz w:val="24"/>
          <w:szCs w:val="24"/>
        </w:rPr>
        <w:t>зы: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 xml:space="preserve">1. Тип </w:t>
      </w:r>
      <w:proofErr w:type="gramStart"/>
      <w:r w:rsidRPr="00006F75">
        <w:rPr>
          <w:rFonts w:ascii="Arial" w:hAnsi="Arial" w:cs="Arial"/>
          <w:bCs/>
          <w:sz w:val="24"/>
          <w:szCs w:val="24"/>
        </w:rPr>
        <w:t>операции</w:t>
      </w:r>
      <w:proofErr w:type="gramEnd"/>
      <w:r w:rsidRPr="00006F75">
        <w:rPr>
          <w:rFonts w:ascii="Arial" w:hAnsi="Arial" w:cs="Arial"/>
          <w:bCs/>
          <w:sz w:val="24"/>
          <w:szCs w:val="24"/>
        </w:rPr>
        <w:t xml:space="preserve"> и </w:t>
      </w:r>
      <w:proofErr w:type="gramStart"/>
      <w:r w:rsidRPr="00006F75">
        <w:rPr>
          <w:rFonts w:ascii="Arial" w:hAnsi="Arial" w:cs="Arial"/>
          <w:bCs/>
          <w:sz w:val="24"/>
          <w:szCs w:val="24"/>
        </w:rPr>
        <w:t>какие</w:t>
      </w:r>
      <w:proofErr w:type="gramEnd"/>
      <w:r w:rsidRPr="00006F75">
        <w:rPr>
          <w:rFonts w:ascii="Arial" w:hAnsi="Arial" w:cs="Arial"/>
          <w:bCs/>
          <w:sz w:val="24"/>
          <w:szCs w:val="24"/>
        </w:rPr>
        <w:t xml:space="preserve"> структуры/органы были предоставлены для исследов</w:t>
      </w:r>
      <w:r w:rsidRPr="00006F75">
        <w:rPr>
          <w:rFonts w:ascii="Arial" w:hAnsi="Arial" w:cs="Arial"/>
          <w:bCs/>
          <w:sz w:val="24"/>
          <w:szCs w:val="24"/>
        </w:rPr>
        <w:t>а</w:t>
      </w:r>
      <w:r w:rsidRPr="00006F75">
        <w:rPr>
          <w:rFonts w:ascii="Arial" w:hAnsi="Arial" w:cs="Arial"/>
          <w:bCs/>
          <w:sz w:val="24"/>
          <w:szCs w:val="24"/>
        </w:rPr>
        <w:t>ния?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 xml:space="preserve">2. Присутствует или нет </w:t>
      </w:r>
      <w:r w:rsidR="007D065A">
        <w:rPr>
          <w:rFonts w:ascii="Arial" w:hAnsi="Arial" w:cs="Arial"/>
          <w:bCs/>
          <w:sz w:val="24"/>
          <w:szCs w:val="24"/>
        </w:rPr>
        <w:t xml:space="preserve">в </w:t>
      </w:r>
      <w:r w:rsidRPr="00006F75">
        <w:rPr>
          <w:rFonts w:ascii="Arial" w:hAnsi="Arial" w:cs="Arial"/>
          <w:bCs/>
          <w:sz w:val="24"/>
          <w:szCs w:val="24"/>
        </w:rPr>
        <w:t>органах опухолевый рост?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3. Из какого органа (структуры) возникла опухоль?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4. Размер опухоли (в сантиметрах)?</w:t>
      </w:r>
      <w:r w:rsidR="00006F75">
        <w:rPr>
          <w:rFonts w:ascii="Arial" w:hAnsi="Arial" w:cs="Arial"/>
          <w:bCs/>
          <w:sz w:val="24"/>
          <w:szCs w:val="24"/>
        </w:rPr>
        <w:t xml:space="preserve">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5. Гистологический тип опухоли и её градация (дифференцировка)? Является ли оп</w:t>
      </w:r>
      <w:r w:rsidRPr="00006F75">
        <w:rPr>
          <w:rFonts w:ascii="Arial" w:hAnsi="Arial" w:cs="Arial"/>
          <w:bCs/>
          <w:sz w:val="24"/>
          <w:szCs w:val="24"/>
        </w:rPr>
        <w:t>у</w:t>
      </w:r>
      <w:r w:rsidRPr="00006F75">
        <w:rPr>
          <w:rFonts w:ascii="Arial" w:hAnsi="Arial" w:cs="Arial"/>
          <w:bCs/>
          <w:sz w:val="24"/>
          <w:szCs w:val="24"/>
        </w:rPr>
        <w:t xml:space="preserve">холь </w:t>
      </w:r>
      <w:proofErr w:type="spellStart"/>
      <w:r w:rsidR="007D065A">
        <w:rPr>
          <w:rFonts w:ascii="Arial" w:hAnsi="Arial" w:cs="Arial"/>
          <w:bCs/>
          <w:sz w:val="24"/>
          <w:szCs w:val="24"/>
          <w:lang w:val="en-US"/>
        </w:rPr>
        <w:t>i</w:t>
      </w:r>
      <w:r w:rsidRPr="00006F75">
        <w:rPr>
          <w:rFonts w:ascii="Arial" w:hAnsi="Arial" w:cs="Arial"/>
          <w:bCs/>
          <w:sz w:val="24"/>
          <w:szCs w:val="24"/>
        </w:rPr>
        <w:t>n</w:t>
      </w:r>
      <w:proofErr w:type="spellEnd"/>
      <w:r w:rsidRPr="00006F7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bCs/>
          <w:sz w:val="24"/>
          <w:szCs w:val="24"/>
        </w:rPr>
        <w:t>situ</w:t>
      </w:r>
      <w:proofErr w:type="spellEnd"/>
      <w:r w:rsidRPr="00006F75">
        <w:rPr>
          <w:rFonts w:ascii="Arial" w:hAnsi="Arial" w:cs="Arial"/>
          <w:bCs/>
          <w:sz w:val="24"/>
          <w:szCs w:val="24"/>
        </w:rPr>
        <w:t xml:space="preserve"> – новообразованием?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6.</w:t>
      </w:r>
      <w:r w:rsidR="00006F75">
        <w:rPr>
          <w:rFonts w:ascii="Arial" w:hAnsi="Arial" w:cs="Arial"/>
          <w:bCs/>
          <w:sz w:val="24"/>
          <w:szCs w:val="24"/>
        </w:rPr>
        <w:t xml:space="preserve"> </w:t>
      </w:r>
      <w:r w:rsidR="007D065A">
        <w:rPr>
          <w:rFonts w:ascii="Arial" w:hAnsi="Arial" w:cs="Arial"/>
          <w:bCs/>
          <w:sz w:val="24"/>
          <w:szCs w:val="24"/>
        </w:rPr>
        <w:t>Есть</w:t>
      </w:r>
      <w:r w:rsidRPr="00006F75">
        <w:rPr>
          <w:rFonts w:ascii="Arial" w:hAnsi="Arial" w:cs="Arial"/>
          <w:bCs/>
          <w:sz w:val="24"/>
          <w:szCs w:val="24"/>
        </w:rPr>
        <w:t xml:space="preserve"> ли инвазия в окружающую перипанкреатическую клетчатку? </w:t>
      </w:r>
      <w:r w:rsidR="009756C8">
        <w:rPr>
          <w:rFonts w:ascii="Arial" w:hAnsi="Arial" w:cs="Arial"/>
          <w:bCs/>
          <w:sz w:val="24"/>
          <w:szCs w:val="24"/>
        </w:rPr>
        <w:t>Если есть, то</w:t>
      </w:r>
      <w:r w:rsidR="009756C8">
        <w:rPr>
          <w:rFonts w:ascii="Arial" w:hAnsi="Arial" w:cs="Arial"/>
          <w:bCs/>
          <w:sz w:val="24"/>
          <w:szCs w:val="24"/>
        </w:rPr>
        <w:t>ч</w:t>
      </w:r>
      <w:r w:rsidR="009756C8">
        <w:rPr>
          <w:rFonts w:ascii="Arial" w:hAnsi="Arial" w:cs="Arial"/>
          <w:bCs/>
          <w:sz w:val="24"/>
          <w:szCs w:val="24"/>
        </w:rPr>
        <w:t>но описать</w:t>
      </w:r>
      <w:r w:rsidRPr="00006F75">
        <w:rPr>
          <w:rFonts w:ascii="Arial" w:hAnsi="Arial" w:cs="Arial"/>
          <w:bCs/>
          <w:sz w:val="24"/>
          <w:szCs w:val="24"/>
        </w:rPr>
        <w:t xml:space="preserve"> зоны инвазивного роста (передняя, задняя поверхность</w:t>
      </w:r>
      <w:r w:rsidR="00037952">
        <w:rPr>
          <w:rFonts w:ascii="Arial" w:hAnsi="Arial" w:cs="Arial"/>
          <w:bCs/>
          <w:sz w:val="24"/>
          <w:szCs w:val="24"/>
        </w:rPr>
        <w:t xml:space="preserve"> и т.д.</w:t>
      </w:r>
      <w:r w:rsidRPr="00006F75">
        <w:rPr>
          <w:rFonts w:ascii="Arial" w:hAnsi="Arial" w:cs="Arial"/>
          <w:bCs/>
          <w:sz w:val="24"/>
          <w:szCs w:val="24"/>
        </w:rPr>
        <w:t xml:space="preserve">).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7. Присутствует или нет инвазия в сосуды (кровеносные/лимфатические) и прилеж</w:t>
      </w:r>
      <w:r w:rsidRPr="00006F75">
        <w:rPr>
          <w:rFonts w:ascii="Arial" w:hAnsi="Arial" w:cs="Arial"/>
          <w:bCs/>
          <w:sz w:val="24"/>
          <w:szCs w:val="24"/>
        </w:rPr>
        <w:t>а</w:t>
      </w:r>
      <w:r w:rsidRPr="00006F75">
        <w:rPr>
          <w:rFonts w:ascii="Arial" w:hAnsi="Arial" w:cs="Arial"/>
          <w:bCs/>
          <w:sz w:val="24"/>
          <w:szCs w:val="24"/>
        </w:rPr>
        <w:t>щие органы?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8. Состояние краев резекции</w:t>
      </w:r>
      <w:r w:rsidR="00037952">
        <w:rPr>
          <w:rFonts w:ascii="Arial" w:hAnsi="Arial" w:cs="Arial"/>
          <w:bCs/>
          <w:sz w:val="24"/>
          <w:szCs w:val="24"/>
        </w:rPr>
        <w:t>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9. Есть ли признаки метастатического поражения? Указать количество лимфатич</w:t>
      </w:r>
      <w:r w:rsidRPr="00006F75">
        <w:rPr>
          <w:rFonts w:ascii="Arial" w:hAnsi="Arial" w:cs="Arial"/>
          <w:bCs/>
          <w:sz w:val="24"/>
          <w:szCs w:val="24"/>
        </w:rPr>
        <w:t>е</w:t>
      </w:r>
      <w:r w:rsidRPr="00006F75">
        <w:rPr>
          <w:rFonts w:ascii="Arial" w:hAnsi="Arial" w:cs="Arial"/>
          <w:bCs/>
          <w:sz w:val="24"/>
          <w:szCs w:val="24"/>
        </w:rPr>
        <w:t>ских узлов исследованных и количество лимфатических узлов, с метастатическим пораж</w:t>
      </w:r>
      <w:r w:rsidRPr="00006F75">
        <w:rPr>
          <w:rFonts w:ascii="Arial" w:hAnsi="Arial" w:cs="Arial"/>
          <w:bCs/>
          <w:sz w:val="24"/>
          <w:szCs w:val="24"/>
        </w:rPr>
        <w:t>е</w:t>
      </w:r>
      <w:r w:rsidRPr="00006F75">
        <w:rPr>
          <w:rFonts w:ascii="Arial" w:hAnsi="Arial" w:cs="Arial"/>
          <w:bCs/>
          <w:sz w:val="24"/>
          <w:szCs w:val="24"/>
        </w:rPr>
        <w:t>нием и их анатомическ</w:t>
      </w:r>
      <w:r w:rsidR="00037952">
        <w:rPr>
          <w:rFonts w:ascii="Arial" w:hAnsi="Arial" w:cs="Arial"/>
          <w:bCs/>
          <w:sz w:val="24"/>
          <w:szCs w:val="24"/>
        </w:rPr>
        <w:t>ое</w:t>
      </w:r>
      <w:r w:rsidRPr="00006F75">
        <w:rPr>
          <w:rFonts w:ascii="Arial" w:hAnsi="Arial" w:cs="Arial"/>
          <w:bCs/>
          <w:sz w:val="24"/>
          <w:szCs w:val="24"/>
        </w:rPr>
        <w:t xml:space="preserve"> </w:t>
      </w:r>
      <w:r w:rsidR="00037952">
        <w:rPr>
          <w:rFonts w:ascii="Arial" w:hAnsi="Arial" w:cs="Arial"/>
          <w:bCs/>
          <w:sz w:val="24"/>
          <w:szCs w:val="24"/>
        </w:rPr>
        <w:t>расположение</w:t>
      </w:r>
      <w:r w:rsidRPr="00006F75">
        <w:rPr>
          <w:rFonts w:ascii="Arial" w:hAnsi="Arial" w:cs="Arial"/>
          <w:bCs/>
          <w:sz w:val="24"/>
          <w:szCs w:val="24"/>
        </w:rPr>
        <w:t>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06F75">
        <w:rPr>
          <w:rFonts w:ascii="Arial" w:hAnsi="Arial" w:cs="Arial"/>
          <w:bCs/>
          <w:sz w:val="24"/>
          <w:szCs w:val="24"/>
        </w:rPr>
        <w:t>10. Какая неопухолевая патология выявлена в поджелудочной железе или прил</w:t>
      </w:r>
      <w:r w:rsidRPr="00006F75">
        <w:rPr>
          <w:rFonts w:ascii="Arial" w:hAnsi="Arial" w:cs="Arial"/>
          <w:bCs/>
          <w:sz w:val="24"/>
          <w:szCs w:val="24"/>
        </w:rPr>
        <w:t>е</w:t>
      </w:r>
      <w:r w:rsidRPr="00006F75">
        <w:rPr>
          <w:rFonts w:ascii="Arial" w:hAnsi="Arial" w:cs="Arial"/>
          <w:bCs/>
          <w:sz w:val="24"/>
          <w:szCs w:val="24"/>
        </w:rPr>
        <w:t>жащих органах?</w:t>
      </w:r>
    </w:p>
    <w:p w:rsidR="002C3ADE" w:rsidRPr="000B6F70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70CC5" w:rsidRPr="00570CC5" w:rsidRDefault="00570CC5" w:rsidP="00570CC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0CC5">
        <w:rPr>
          <w:rFonts w:ascii="Arial" w:hAnsi="Arial" w:cs="Arial"/>
          <w:b/>
          <w:sz w:val="24"/>
          <w:szCs w:val="24"/>
        </w:rPr>
        <w:t xml:space="preserve">Пример макроскопического описания </w:t>
      </w:r>
      <w:r w:rsidR="00A257ED">
        <w:rPr>
          <w:rFonts w:ascii="Arial" w:hAnsi="Arial" w:cs="Arial"/>
          <w:b/>
          <w:sz w:val="24"/>
          <w:szCs w:val="24"/>
        </w:rPr>
        <w:t xml:space="preserve">операционного </w:t>
      </w:r>
      <w:r w:rsidRPr="00570CC5">
        <w:rPr>
          <w:rFonts w:ascii="Arial" w:hAnsi="Arial" w:cs="Arial"/>
          <w:b/>
          <w:sz w:val="24"/>
          <w:szCs w:val="24"/>
        </w:rPr>
        <w:t xml:space="preserve">препарата при </w:t>
      </w:r>
      <w:proofErr w:type="spellStart"/>
      <w:r w:rsidRPr="00570CC5">
        <w:rPr>
          <w:rFonts w:ascii="Arial" w:hAnsi="Arial" w:cs="Arial"/>
          <w:b/>
          <w:sz w:val="24"/>
          <w:szCs w:val="24"/>
        </w:rPr>
        <w:t>панкреат</w:t>
      </w:r>
      <w:r w:rsidRPr="00570CC5">
        <w:rPr>
          <w:rFonts w:ascii="Arial" w:hAnsi="Arial" w:cs="Arial"/>
          <w:b/>
          <w:sz w:val="24"/>
          <w:szCs w:val="24"/>
        </w:rPr>
        <w:t>о</w:t>
      </w:r>
      <w:r w:rsidRPr="00570CC5">
        <w:rPr>
          <w:rFonts w:ascii="Arial" w:hAnsi="Arial" w:cs="Arial"/>
          <w:b/>
          <w:sz w:val="24"/>
          <w:szCs w:val="24"/>
        </w:rPr>
        <w:t>дуоденальной</w:t>
      </w:r>
      <w:proofErr w:type="spellEnd"/>
      <w:r w:rsidRPr="00570CC5">
        <w:rPr>
          <w:rFonts w:ascii="Arial" w:hAnsi="Arial" w:cs="Arial"/>
          <w:b/>
          <w:sz w:val="24"/>
          <w:szCs w:val="24"/>
        </w:rPr>
        <w:t xml:space="preserve"> </w:t>
      </w:r>
      <w:r w:rsidR="00A257ED">
        <w:rPr>
          <w:rFonts w:ascii="Arial" w:hAnsi="Arial" w:cs="Arial"/>
          <w:b/>
          <w:sz w:val="24"/>
          <w:szCs w:val="24"/>
        </w:rPr>
        <w:t xml:space="preserve">резекции </w:t>
      </w:r>
      <w:r w:rsidRPr="00570CC5">
        <w:rPr>
          <w:rFonts w:ascii="Arial" w:hAnsi="Arial" w:cs="Arial"/>
          <w:b/>
          <w:sz w:val="24"/>
          <w:szCs w:val="24"/>
        </w:rPr>
        <w:t>по поводу злокачественного новообразов</w:t>
      </w:r>
      <w:r w:rsidRPr="00570CC5">
        <w:rPr>
          <w:rFonts w:ascii="Arial" w:hAnsi="Arial" w:cs="Arial"/>
          <w:b/>
          <w:sz w:val="24"/>
          <w:szCs w:val="24"/>
        </w:rPr>
        <w:t>а</w:t>
      </w:r>
      <w:r w:rsidRPr="00570CC5">
        <w:rPr>
          <w:rFonts w:ascii="Arial" w:hAnsi="Arial" w:cs="Arial"/>
          <w:b/>
          <w:sz w:val="24"/>
          <w:szCs w:val="24"/>
        </w:rPr>
        <w:t xml:space="preserve">ния. </w:t>
      </w:r>
    </w:p>
    <w:p w:rsidR="00570CC5" w:rsidRPr="00570CC5" w:rsidRDefault="00570CC5" w:rsidP="00570CC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На исследование доставлен биоматериал в пластиковом контейнере, с соотве</w:t>
      </w:r>
      <w:r w:rsidRPr="00570CC5">
        <w:rPr>
          <w:rFonts w:ascii="Arial" w:hAnsi="Arial" w:cs="Arial"/>
          <w:i/>
          <w:sz w:val="24"/>
          <w:szCs w:val="24"/>
        </w:rPr>
        <w:t>т</w:t>
      </w:r>
      <w:r w:rsidRPr="00570CC5">
        <w:rPr>
          <w:rFonts w:ascii="Arial" w:hAnsi="Arial" w:cs="Arial"/>
          <w:i/>
          <w:sz w:val="24"/>
          <w:szCs w:val="24"/>
        </w:rPr>
        <w:t>ствующей маркировкой и направлением на исследование</w:t>
      </w:r>
      <w:r w:rsidR="00A257ED">
        <w:rPr>
          <w:rFonts w:ascii="Arial" w:hAnsi="Arial" w:cs="Arial"/>
          <w:i/>
          <w:sz w:val="24"/>
          <w:szCs w:val="24"/>
        </w:rPr>
        <w:t>,</w:t>
      </w:r>
      <w:r w:rsidRPr="00570CC5">
        <w:rPr>
          <w:rFonts w:ascii="Arial" w:hAnsi="Arial" w:cs="Arial"/>
          <w:i/>
          <w:sz w:val="24"/>
          <w:szCs w:val="24"/>
        </w:rPr>
        <w:t xml:space="preserve"> в </w:t>
      </w:r>
      <w:proofErr w:type="gramStart"/>
      <w:r w:rsidRPr="00570CC5">
        <w:rPr>
          <w:rFonts w:ascii="Arial" w:hAnsi="Arial" w:cs="Arial"/>
          <w:i/>
          <w:sz w:val="24"/>
          <w:szCs w:val="24"/>
        </w:rPr>
        <w:t>которых</w:t>
      </w:r>
      <w:proofErr w:type="gramEnd"/>
      <w:r w:rsidRPr="00570CC5">
        <w:rPr>
          <w:rFonts w:ascii="Arial" w:hAnsi="Arial" w:cs="Arial"/>
          <w:i/>
          <w:sz w:val="24"/>
          <w:szCs w:val="24"/>
        </w:rPr>
        <w:t xml:space="preserve"> обозначены н</w:t>
      </w:r>
      <w:r w:rsidRPr="00570CC5">
        <w:rPr>
          <w:rFonts w:ascii="Arial" w:hAnsi="Arial" w:cs="Arial"/>
          <w:i/>
          <w:sz w:val="24"/>
          <w:szCs w:val="24"/>
        </w:rPr>
        <w:t>о</w:t>
      </w:r>
      <w:r w:rsidRPr="00570CC5">
        <w:rPr>
          <w:rFonts w:ascii="Arial" w:hAnsi="Arial" w:cs="Arial"/>
          <w:i/>
          <w:sz w:val="24"/>
          <w:szCs w:val="24"/>
        </w:rPr>
        <w:lastRenderedPageBreak/>
        <w:t>мер истории болез</w:t>
      </w:r>
      <w:r w:rsidR="00A257ED">
        <w:rPr>
          <w:rFonts w:ascii="Arial" w:hAnsi="Arial" w:cs="Arial"/>
          <w:i/>
          <w:sz w:val="24"/>
          <w:szCs w:val="24"/>
        </w:rPr>
        <w:t>ни, Ф.И.О. пациента и надпись "</w:t>
      </w:r>
      <w:proofErr w:type="spellStart"/>
      <w:r w:rsidR="00A257ED">
        <w:rPr>
          <w:rFonts w:ascii="Arial" w:hAnsi="Arial" w:cs="Arial"/>
          <w:i/>
          <w:sz w:val="24"/>
          <w:szCs w:val="24"/>
        </w:rPr>
        <w:t>Панкреатодуоденальная</w:t>
      </w:r>
      <w:proofErr w:type="spellEnd"/>
      <w:r w:rsidR="00A257ED">
        <w:rPr>
          <w:rFonts w:ascii="Arial" w:hAnsi="Arial" w:cs="Arial"/>
          <w:i/>
          <w:sz w:val="24"/>
          <w:szCs w:val="24"/>
        </w:rPr>
        <w:t xml:space="preserve"> резе</w:t>
      </w:r>
      <w:r w:rsidR="00A257ED">
        <w:rPr>
          <w:rFonts w:ascii="Arial" w:hAnsi="Arial" w:cs="Arial"/>
          <w:i/>
          <w:sz w:val="24"/>
          <w:szCs w:val="24"/>
        </w:rPr>
        <w:t>к</w:t>
      </w:r>
      <w:r w:rsidR="00A257ED">
        <w:rPr>
          <w:rFonts w:ascii="Arial" w:hAnsi="Arial" w:cs="Arial"/>
          <w:i/>
          <w:sz w:val="24"/>
          <w:szCs w:val="24"/>
        </w:rPr>
        <w:t>ция</w:t>
      </w:r>
      <w:r w:rsidRPr="00570CC5">
        <w:rPr>
          <w:rFonts w:ascii="Arial" w:hAnsi="Arial" w:cs="Arial"/>
          <w:i/>
          <w:sz w:val="24"/>
          <w:szCs w:val="24"/>
        </w:rPr>
        <w:t xml:space="preserve">". 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Материал не фиксирован. Макропрепарат – органокомплекс, образованный пе</w:t>
      </w:r>
      <w:r w:rsidRPr="00570CC5">
        <w:rPr>
          <w:rFonts w:ascii="Arial" w:hAnsi="Arial" w:cs="Arial"/>
          <w:i/>
          <w:sz w:val="24"/>
          <w:szCs w:val="24"/>
        </w:rPr>
        <w:t>т</w:t>
      </w:r>
      <w:r w:rsidRPr="00570CC5">
        <w:rPr>
          <w:rFonts w:ascii="Arial" w:hAnsi="Arial" w:cs="Arial"/>
          <w:i/>
          <w:sz w:val="24"/>
          <w:szCs w:val="24"/>
        </w:rPr>
        <w:t xml:space="preserve">лей </w:t>
      </w:r>
      <w:r w:rsidR="00E960DF">
        <w:rPr>
          <w:rFonts w:ascii="Arial" w:hAnsi="Arial" w:cs="Arial"/>
          <w:i/>
          <w:sz w:val="24"/>
          <w:szCs w:val="24"/>
        </w:rPr>
        <w:t xml:space="preserve">тонкой </w:t>
      </w:r>
      <w:r w:rsidRPr="00570CC5">
        <w:rPr>
          <w:rFonts w:ascii="Arial" w:hAnsi="Arial" w:cs="Arial"/>
          <w:i/>
          <w:sz w:val="24"/>
          <w:szCs w:val="24"/>
        </w:rPr>
        <w:t xml:space="preserve">кишки, длиной </w:t>
      </w:r>
      <w:smartTag w:uri="urn:schemas-microsoft-com:office:smarttags" w:element="metricconverter">
        <w:smartTagPr>
          <w:attr w:name="ProductID" w:val="28,0 см"/>
        </w:smartTagPr>
        <w:r w:rsidRPr="00570CC5">
          <w:rPr>
            <w:rFonts w:ascii="Arial" w:hAnsi="Arial" w:cs="Arial"/>
            <w:i/>
            <w:sz w:val="24"/>
            <w:szCs w:val="24"/>
          </w:rPr>
          <w:t>28,0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 и прилежащими отделами поджелудочной железы с краем резекции, отстоящим от стенки кишки на </w:t>
      </w:r>
      <w:smartTag w:uri="urn:schemas-microsoft-com:office:smarttags" w:element="metricconverter">
        <w:smartTagPr>
          <w:attr w:name="ProductID" w:val="7,0 см"/>
        </w:smartTagPr>
        <w:r w:rsidRPr="00570CC5">
          <w:rPr>
            <w:rFonts w:ascii="Arial" w:hAnsi="Arial" w:cs="Arial"/>
            <w:i/>
            <w:sz w:val="24"/>
            <w:szCs w:val="24"/>
          </w:rPr>
          <w:t>7,0 см</w:t>
        </w:r>
      </w:smartTag>
      <w:r w:rsidRPr="00570CC5">
        <w:rPr>
          <w:rFonts w:ascii="Arial" w:hAnsi="Arial" w:cs="Arial"/>
          <w:i/>
          <w:sz w:val="24"/>
          <w:szCs w:val="24"/>
        </w:rPr>
        <w:t>. По передней п</w:t>
      </w:r>
      <w:r w:rsidRPr="00570CC5">
        <w:rPr>
          <w:rFonts w:ascii="Arial" w:hAnsi="Arial" w:cs="Arial"/>
          <w:i/>
          <w:sz w:val="24"/>
          <w:szCs w:val="24"/>
        </w:rPr>
        <w:t>о</w:t>
      </w:r>
      <w:r w:rsidRPr="00570CC5">
        <w:rPr>
          <w:rFonts w:ascii="Arial" w:hAnsi="Arial" w:cs="Arial"/>
          <w:i/>
          <w:sz w:val="24"/>
          <w:szCs w:val="24"/>
        </w:rPr>
        <w:t xml:space="preserve">верхности определяется зона узлового выпячивания белесовато-серого цвета, каменистой плотности размерами </w:t>
      </w:r>
      <w:smartTag w:uri="urn:schemas-microsoft-com:office:smarttags" w:element="metricconverter">
        <w:smartTagPr>
          <w:attr w:name="ProductID" w:val="2,5 см"/>
        </w:smartTagPr>
        <w:r w:rsidRPr="00570CC5">
          <w:rPr>
            <w:rFonts w:ascii="Arial" w:hAnsi="Arial" w:cs="Arial"/>
            <w:i/>
            <w:sz w:val="24"/>
            <w:szCs w:val="24"/>
          </w:rPr>
          <w:t>2,5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х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,0 см"/>
        </w:smartTagPr>
        <w:r w:rsidRPr="00570CC5">
          <w:rPr>
            <w:rFonts w:ascii="Arial" w:hAnsi="Arial" w:cs="Arial"/>
            <w:i/>
            <w:sz w:val="24"/>
            <w:szCs w:val="24"/>
          </w:rPr>
          <w:t>2,0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 в непосредственной близости от стенки ки</w:t>
      </w:r>
      <w:r w:rsidRPr="00570CC5">
        <w:rPr>
          <w:rFonts w:ascii="Arial" w:hAnsi="Arial" w:cs="Arial"/>
          <w:i/>
          <w:sz w:val="24"/>
          <w:szCs w:val="24"/>
        </w:rPr>
        <w:t>ш</w:t>
      </w:r>
      <w:r w:rsidRPr="00570CC5">
        <w:rPr>
          <w:rFonts w:ascii="Arial" w:hAnsi="Arial" w:cs="Arial"/>
          <w:i/>
          <w:sz w:val="24"/>
          <w:szCs w:val="24"/>
        </w:rPr>
        <w:t xml:space="preserve">ки. </w:t>
      </w:r>
      <w:r w:rsidR="00E960DF">
        <w:rPr>
          <w:rFonts w:ascii="Arial" w:hAnsi="Arial" w:cs="Arial"/>
          <w:i/>
          <w:sz w:val="24"/>
          <w:szCs w:val="24"/>
        </w:rPr>
        <w:t>З</w:t>
      </w:r>
      <w:r w:rsidRPr="00570CC5">
        <w:rPr>
          <w:rFonts w:ascii="Arial" w:hAnsi="Arial" w:cs="Arial"/>
          <w:i/>
          <w:sz w:val="24"/>
          <w:szCs w:val="24"/>
        </w:rPr>
        <w:t>адн</w:t>
      </w:r>
      <w:r w:rsidR="00E960DF">
        <w:rPr>
          <w:rFonts w:ascii="Arial" w:hAnsi="Arial" w:cs="Arial"/>
          <w:i/>
          <w:sz w:val="24"/>
          <w:szCs w:val="24"/>
        </w:rPr>
        <w:t>яя</w:t>
      </w:r>
      <w:r w:rsidRPr="00570CC5">
        <w:rPr>
          <w:rFonts w:ascii="Arial" w:hAnsi="Arial" w:cs="Arial"/>
          <w:i/>
          <w:sz w:val="24"/>
          <w:szCs w:val="24"/>
        </w:rPr>
        <w:t xml:space="preserve"> и медиальн</w:t>
      </w:r>
      <w:r w:rsidR="00E960DF">
        <w:rPr>
          <w:rFonts w:ascii="Arial" w:hAnsi="Arial" w:cs="Arial"/>
          <w:i/>
          <w:sz w:val="24"/>
          <w:szCs w:val="24"/>
        </w:rPr>
        <w:t>ая</w:t>
      </w:r>
      <w:r w:rsidRPr="00570CC5">
        <w:rPr>
          <w:rFonts w:ascii="Arial" w:hAnsi="Arial" w:cs="Arial"/>
          <w:i/>
          <w:sz w:val="24"/>
          <w:szCs w:val="24"/>
        </w:rPr>
        <w:t xml:space="preserve"> поверхност</w:t>
      </w:r>
      <w:r w:rsidR="00E960DF">
        <w:rPr>
          <w:rFonts w:ascii="Arial" w:hAnsi="Arial" w:cs="Arial"/>
          <w:i/>
          <w:sz w:val="24"/>
          <w:szCs w:val="24"/>
        </w:rPr>
        <w:t>и</w:t>
      </w:r>
      <w:r w:rsidRPr="00570CC5">
        <w:rPr>
          <w:rFonts w:ascii="Arial" w:hAnsi="Arial" w:cs="Arial"/>
          <w:i/>
          <w:sz w:val="24"/>
          <w:szCs w:val="24"/>
        </w:rPr>
        <w:t xml:space="preserve"> без особенностей. Мед</w:t>
      </w:r>
      <w:r w:rsidRPr="00570CC5">
        <w:rPr>
          <w:rFonts w:ascii="Arial" w:hAnsi="Arial" w:cs="Arial"/>
          <w:i/>
          <w:sz w:val="24"/>
          <w:szCs w:val="24"/>
        </w:rPr>
        <w:t>и</w:t>
      </w:r>
      <w:r w:rsidRPr="00570CC5">
        <w:rPr>
          <w:rFonts w:ascii="Arial" w:hAnsi="Arial" w:cs="Arial"/>
          <w:i/>
          <w:sz w:val="24"/>
          <w:szCs w:val="24"/>
        </w:rPr>
        <w:t>альная поверхность шероховатая с множеством клипс.   Произведена маркировка препарата красит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лем: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передняя поверхность поджелудочной железы – красный;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медиальная поверхность -  зеленый;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 xml:space="preserve">задняя поверхность – </w:t>
      </w:r>
      <w:proofErr w:type="gramStart"/>
      <w:r w:rsidRPr="00570CC5">
        <w:rPr>
          <w:rFonts w:ascii="Arial" w:hAnsi="Arial" w:cs="Arial"/>
          <w:i/>
          <w:sz w:val="24"/>
          <w:szCs w:val="24"/>
        </w:rPr>
        <w:t>черный</w:t>
      </w:r>
      <w:proofErr w:type="gramEnd"/>
      <w:r w:rsidRPr="00570CC5">
        <w:rPr>
          <w:rFonts w:ascii="Arial" w:hAnsi="Arial" w:cs="Arial"/>
          <w:i/>
          <w:sz w:val="24"/>
          <w:szCs w:val="24"/>
        </w:rPr>
        <w:t>;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дистальный край резекции поджелудочной железы – черный;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570CC5">
        <w:rPr>
          <w:rFonts w:ascii="Arial" w:hAnsi="Arial" w:cs="Arial"/>
          <w:i/>
          <w:sz w:val="24"/>
          <w:szCs w:val="24"/>
        </w:rPr>
        <w:t>проксимальный</w:t>
      </w:r>
      <w:proofErr w:type="gramEnd"/>
      <w:r w:rsidRPr="00570CC5">
        <w:rPr>
          <w:rFonts w:ascii="Arial" w:hAnsi="Arial" w:cs="Arial"/>
          <w:i/>
          <w:sz w:val="24"/>
          <w:szCs w:val="24"/>
        </w:rPr>
        <w:t xml:space="preserve"> и дистальный края резекции двенадцатиперстной кишки – че</w:t>
      </w:r>
      <w:r w:rsidRPr="00570CC5">
        <w:rPr>
          <w:rFonts w:ascii="Arial" w:hAnsi="Arial" w:cs="Arial"/>
          <w:i/>
          <w:sz w:val="24"/>
          <w:szCs w:val="24"/>
        </w:rPr>
        <w:t>р</w:t>
      </w:r>
      <w:r w:rsidRPr="00570CC5">
        <w:rPr>
          <w:rFonts w:ascii="Arial" w:hAnsi="Arial" w:cs="Arial"/>
          <w:i/>
          <w:sz w:val="24"/>
          <w:szCs w:val="24"/>
        </w:rPr>
        <w:t>ный.</w:t>
      </w:r>
    </w:p>
    <w:p w:rsidR="00570CC5" w:rsidRPr="00570CC5" w:rsidRDefault="004D33E4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</w:t>
      </w:r>
      <w:r w:rsidR="00570CC5" w:rsidRPr="00570CC5">
        <w:rPr>
          <w:rFonts w:ascii="Arial" w:hAnsi="Arial" w:cs="Arial"/>
          <w:i/>
          <w:sz w:val="24"/>
          <w:szCs w:val="24"/>
        </w:rPr>
        <w:t>венадцатиперстн</w:t>
      </w:r>
      <w:r>
        <w:rPr>
          <w:rFonts w:ascii="Arial" w:hAnsi="Arial" w:cs="Arial"/>
          <w:i/>
          <w:sz w:val="24"/>
          <w:szCs w:val="24"/>
        </w:rPr>
        <w:t>ая</w:t>
      </w:r>
      <w:r w:rsidR="00570CC5" w:rsidRPr="00570CC5">
        <w:rPr>
          <w:rFonts w:ascii="Arial" w:hAnsi="Arial" w:cs="Arial"/>
          <w:i/>
          <w:sz w:val="24"/>
          <w:szCs w:val="24"/>
        </w:rPr>
        <w:t xml:space="preserve"> кишк</w:t>
      </w:r>
      <w:r>
        <w:rPr>
          <w:rFonts w:ascii="Arial" w:hAnsi="Arial" w:cs="Arial"/>
          <w:i/>
          <w:sz w:val="24"/>
          <w:szCs w:val="24"/>
        </w:rPr>
        <w:t>а рассечена вдоль,</w:t>
      </w:r>
      <w:r w:rsidR="00570CC5" w:rsidRPr="00570CC5">
        <w:rPr>
          <w:rFonts w:ascii="Arial" w:hAnsi="Arial" w:cs="Arial"/>
          <w:i/>
          <w:sz w:val="24"/>
          <w:szCs w:val="24"/>
        </w:rPr>
        <w:t xml:space="preserve"> стенка на всем протяжении  без ос</w:t>
      </w:r>
      <w:r w:rsidR="00570CC5" w:rsidRPr="00570CC5">
        <w:rPr>
          <w:rFonts w:ascii="Arial" w:hAnsi="Arial" w:cs="Arial"/>
          <w:i/>
          <w:sz w:val="24"/>
          <w:szCs w:val="24"/>
        </w:rPr>
        <w:t>о</w:t>
      </w:r>
      <w:r w:rsidR="00570CC5" w:rsidRPr="00570CC5">
        <w:rPr>
          <w:rFonts w:ascii="Arial" w:hAnsi="Arial" w:cs="Arial"/>
          <w:i/>
          <w:sz w:val="24"/>
          <w:szCs w:val="24"/>
        </w:rPr>
        <w:t>бенностей; со стороны слизистой оболочки в области большого дуоденального с</w:t>
      </w:r>
      <w:r w:rsidR="00570CC5" w:rsidRPr="00570CC5">
        <w:rPr>
          <w:rFonts w:ascii="Arial" w:hAnsi="Arial" w:cs="Arial"/>
          <w:i/>
          <w:sz w:val="24"/>
          <w:szCs w:val="24"/>
        </w:rPr>
        <w:t>о</w:t>
      </w:r>
      <w:r w:rsidR="00570CC5" w:rsidRPr="00570CC5">
        <w:rPr>
          <w:rFonts w:ascii="Arial" w:hAnsi="Arial" w:cs="Arial"/>
          <w:i/>
          <w:sz w:val="24"/>
          <w:szCs w:val="24"/>
        </w:rPr>
        <w:t>сочка отмечается зона отека с очаговым геморрагическим мелкоточечным проп</w:t>
      </w:r>
      <w:r w:rsidR="00570CC5" w:rsidRPr="00570CC5">
        <w:rPr>
          <w:rFonts w:ascii="Arial" w:hAnsi="Arial" w:cs="Arial"/>
          <w:i/>
          <w:sz w:val="24"/>
          <w:szCs w:val="24"/>
        </w:rPr>
        <w:t>и</w:t>
      </w:r>
      <w:r w:rsidR="00570CC5" w:rsidRPr="00570CC5">
        <w:rPr>
          <w:rFonts w:ascii="Arial" w:hAnsi="Arial" w:cs="Arial"/>
          <w:i/>
          <w:sz w:val="24"/>
          <w:szCs w:val="24"/>
        </w:rPr>
        <w:t xml:space="preserve">тыванием. 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 xml:space="preserve">Как со стороны протока поджелудочной железы, так и ретроградно со стороны БДС проходимость протока поджелудочной железы зондом отсутствует на уровне головки железы.  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 xml:space="preserve">Макропрепарат погружен в раствор 10% забуференного формалина на 24 часа. 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После фиксации (дата, время)  произведено серийное рассечение макропрепар</w:t>
      </w:r>
      <w:r w:rsidRPr="00570CC5">
        <w:rPr>
          <w:rFonts w:ascii="Arial" w:hAnsi="Arial" w:cs="Arial"/>
          <w:i/>
          <w:sz w:val="24"/>
          <w:szCs w:val="24"/>
        </w:rPr>
        <w:t>а</w:t>
      </w:r>
      <w:r w:rsidRPr="00570CC5">
        <w:rPr>
          <w:rFonts w:ascii="Arial" w:hAnsi="Arial" w:cs="Arial"/>
          <w:i/>
          <w:sz w:val="24"/>
          <w:szCs w:val="24"/>
        </w:rPr>
        <w:t xml:space="preserve">та в аксиальной плоскости. В области головки поджелудочной железы отмечается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и</w:t>
      </w:r>
      <w:r w:rsidRPr="00570CC5">
        <w:rPr>
          <w:rFonts w:ascii="Arial" w:hAnsi="Arial" w:cs="Arial"/>
          <w:i/>
          <w:sz w:val="24"/>
          <w:szCs w:val="24"/>
        </w:rPr>
        <w:t>н</w:t>
      </w:r>
      <w:r w:rsidRPr="00570CC5">
        <w:rPr>
          <w:rFonts w:ascii="Arial" w:hAnsi="Arial" w:cs="Arial"/>
          <w:i/>
          <w:sz w:val="24"/>
          <w:szCs w:val="24"/>
        </w:rPr>
        <w:t>трамуральное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узловое разрастание волокнистой белесовато-серой ткани (опухол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вой?) размерами 3,0х</w:t>
      </w:r>
      <w:proofErr w:type="gramStart"/>
      <w:r w:rsidRPr="00570CC5">
        <w:rPr>
          <w:rFonts w:ascii="Arial" w:hAnsi="Arial" w:cs="Arial"/>
          <w:i/>
          <w:sz w:val="24"/>
          <w:szCs w:val="24"/>
        </w:rPr>
        <w:t>2</w:t>
      </w:r>
      <w:proofErr w:type="gramEnd"/>
      <w:r w:rsidRPr="00570CC5">
        <w:rPr>
          <w:rFonts w:ascii="Arial" w:hAnsi="Arial" w:cs="Arial"/>
          <w:i/>
          <w:sz w:val="24"/>
          <w:szCs w:val="24"/>
        </w:rPr>
        <w:t>,5-</w:t>
      </w:r>
      <w:smartTag w:uri="urn:schemas-microsoft-com:office:smarttags" w:element="metricconverter">
        <w:smartTagPr>
          <w:attr w:name="ProductID" w:val="2,0 см"/>
        </w:smartTagPr>
        <w:r w:rsidRPr="00570CC5">
          <w:rPr>
            <w:rFonts w:ascii="Arial" w:hAnsi="Arial" w:cs="Arial"/>
            <w:i/>
            <w:sz w:val="24"/>
            <w:szCs w:val="24"/>
          </w:rPr>
          <w:t>2,0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 с размытой границей по отношению к паренхиме ж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лезы, в центре которой определяется резко сдавленный проток поджелудочной ж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лезы. Разрастающаяся ткань полностью инфильтр</w:t>
      </w:r>
      <w:r w:rsidRPr="00570CC5">
        <w:rPr>
          <w:rFonts w:ascii="Arial" w:hAnsi="Arial" w:cs="Arial"/>
          <w:i/>
          <w:sz w:val="24"/>
          <w:szCs w:val="24"/>
        </w:rPr>
        <w:t>и</w:t>
      </w:r>
      <w:r w:rsidRPr="00570CC5">
        <w:rPr>
          <w:rFonts w:ascii="Arial" w:hAnsi="Arial" w:cs="Arial"/>
          <w:i/>
          <w:sz w:val="24"/>
          <w:szCs w:val="24"/>
        </w:rPr>
        <w:t>рует стенку протока, стенка последнего просматривается с трудом. Общий желчный проток определяется в</w:t>
      </w:r>
      <w:r w:rsidRPr="00570CC5">
        <w:rPr>
          <w:rFonts w:ascii="Arial" w:hAnsi="Arial" w:cs="Arial"/>
          <w:i/>
          <w:sz w:val="24"/>
          <w:szCs w:val="24"/>
        </w:rPr>
        <w:t>ы</w:t>
      </w:r>
      <w:r w:rsidRPr="00570CC5">
        <w:rPr>
          <w:rFonts w:ascii="Arial" w:hAnsi="Arial" w:cs="Arial"/>
          <w:i/>
          <w:sz w:val="24"/>
          <w:szCs w:val="24"/>
        </w:rPr>
        <w:t>ше опухолевого роста с расширенным просветом до 0,8-</w:t>
      </w:r>
      <w:smartTag w:uri="urn:schemas-microsoft-com:office:smarttags" w:element="metricconverter">
        <w:smartTagPr>
          <w:attr w:name="ProductID" w:val="1,0 см"/>
        </w:smartTagPr>
        <w:r w:rsidRPr="00570CC5">
          <w:rPr>
            <w:rFonts w:ascii="Arial" w:hAnsi="Arial" w:cs="Arial"/>
            <w:i/>
            <w:sz w:val="24"/>
            <w:szCs w:val="24"/>
          </w:rPr>
          <w:t>1,0 см</w:t>
        </w:r>
      </w:smartTag>
      <w:r w:rsidRPr="00570CC5">
        <w:rPr>
          <w:rFonts w:ascii="Arial" w:hAnsi="Arial" w:cs="Arial"/>
          <w:i/>
          <w:sz w:val="24"/>
          <w:szCs w:val="24"/>
        </w:rPr>
        <w:t>, при прохождении ч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рез опухолевую ткань контуры теряются. Стенка двенадцатиперстной кишки о</w:t>
      </w:r>
      <w:r w:rsidRPr="00570CC5">
        <w:rPr>
          <w:rFonts w:ascii="Arial" w:hAnsi="Arial" w:cs="Arial"/>
          <w:i/>
          <w:sz w:val="24"/>
          <w:szCs w:val="24"/>
        </w:rPr>
        <w:t>т</w:t>
      </w:r>
      <w:r w:rsidRPr="00570CC5">
        <w:rPr>
          <w:rFonts w:ascii="Arial" w:hAnsi="Arial" w:cs="Arial"/>
          <w:i/>
          <w:sz w:val="24"/>
          <w:szCs w:val="24"/>
        </w:rPr>
        <w:t>стоит от опухоли на 0,8-</w:t>
      </w:r>
      <w:smartTag w:uri="urn:schemas-microsoft-com:office:smarttags" w:element="metricconverter">
        <w:smartTagPr>
          <w:attr w:name="ProductID" w:val="1,0 см"/>
        </w:smartTagPr>
        <w:r w:rsidRPr="00570CC5">
          <w:rPr>
            <w:rFonts w:ascii="Arial" w:hAnsi="Arial" w:cs="Arial"/>
            <w:i/>
            <w:sz w:val="24"/>
            <w:szCs w:val="24"/>
          </w:rPr>
          <w:t>1,0 см</w:t>
        </w:r>
      </w:smartTag>
      <w:r w:rsidRPr="00570CC5">
        <w:rPr>
          <w:rFonts w:ascii="Arial" w:hAnsi="Arial" w:cs="Arial"/>
          <w:i/>
          <w:sz w:val="24"/>
          <w:szCs w:val="24"/>
        </w:rPr>
        <w:t>, макроскопических признаков врастания не выявл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>но.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570CC5">
        <w:rPr>
          <w:rFonts w:ascii="Arial" w:hAnsi="Arial" w:cs="Arial"/>
          <w:i/>
          <w:sz w:val="24"/>
          <w:szCs w:val="24"/>
        </w:rPr>
        <w:lastRenderedPageBreak/>
        <w:t xml:space="preserve">Отношение </w:t>
      </w:r>
      <w:r w:rsidR="00FD60CD">
        <w:rPr>
          <w:rFonts w:ascii="Arial" w:hAnsi="Arial" w:cs="Arial"/>
          <w:i/>
          <w:sz w:val="24"/>
          <w:szCs w:val="24"/>
        </w:rPr>
        <w:t xml:space="preserve">видимых границ </w:t>
      </w:r>
      <w:r w:rsidRPr="00570CC5">
        <w:rPr>
          <w:rFonts w:ascii="Arial" w:hAnsi="Arial" w:cs="Arial"/>
          <w:i/>
          <w:sz w:val="24"/>
          <w:szCs w:val="24"/>
        </w:rPr>
        <w:t>опухолевого роста к поверхностям поджелудочной ж</w:t>
      </w:r>
      <w:r w:rsidRPr="00570CC5">
        <w:rPr>
          <w:rFonts w:ascii="Arial" w:hAnsi="Arial" w:cs="Arial"/>
          <w:i/>
          <w:sz w:val="24"/>
          <w:szCs w:val="24"/>
        </w:rPr>
        <w:t>е</w:t>
      </w:r>
      <w:r w:rsidRPr="00570CC5">
        <w:rPr>
          <w:rFonts w:ascii="Arial" w:hAnsi="Arial" w:cs="Arial"/>
          <w:i/>
          <w:sz w:val="24"/>
          <w:szCs w:val="24"/>
        </w:rPr>
        <w:t xml:space="preserve">лезы: </w:t>
      </w:r>
      <w:r w:rsidR="00FD60CD">
        <w:rPr>
          <w:rFonts w:ascii="Arial" w:hAnsi="Arial" w:cs="Arial"/>
          <w:i/>
          <w:sz w:val="24"/>
          <w:szCs w:val="24"/>
        </w:rPr>
        <w:t>к</w:t>
      </w:r>
      <w:r w:rsidRPr="00570CC5">
        <w:rPr>
          <w:rFonts w:ascii="Arial" w:hAnsi="Arial" w:cs="Arial"/>
          <w:i/>
          <w:sz w:val="24"/>
          <w:szCs w:val="24"/>
        </w:rPr>
        <w:t xml:space="preserve"> передней – отстоит на 0,5-</w:t>
      </w:r>
      <w:smartTag w:uri="urn:schemas-microsoft-com:office:smarttags" w:element="metricconverter">
        <w:smartTagPr>
          <w:attr w:name="ProductID" w:val="0,8 см"/>
        </w:smartTagPr>
        <w:r w:rsidRPr="00570CC5">
          <w:rPr>
            <w:rFonts w:ascii="Arial" w:hAnsi="Arial" w:cs="Arial"/>
            <w:i/>
            <w:sz w:val="24"/>
            <w:szCs w:val="24"/>
          </w:rPr>
          <w:t>0,8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, </w:t>
      </w:r>
      <w:r w:rsidR="00FD60CD">
        <w:rPr>
          <w:rFonts w:ascii="Arial" w:hAnsi="Arial" w:cs="Arial"/>
          <w:i/>
          <w:sz w:val="24"/>
          <w:szCs w:val="24"/>
        </w:rPr>
        <w:t>к</w:t>
      </w:r>
      <w:r w:rsidRPr="00570CC5">
        <w:rPr>
          <w:rFonts w:ascii="Arial" w:hAnsi="Arial" w:cs="Arial"/>
          <w:i/>
          <w:sz w:val="24"/>
          <w:szCs w:val="24"/>
        </w:rPr>
        <w:t xml:space="preserve"> задней – отстоит на 0,8-</w:t>
      </w:r>
      <w:smartTag w:uri="urn:schemas-microsoft-com:office:smarttags" w:element="metricconverter">
        <w:smartTagPr>
          <w:attr w:name="ProductID" w:val="1,0 см"/>
        </w:smartTagPr>
        <w:r w:rsidRPr="00570CC5">
          <w:rPr>
            <w:rFonts w:ascii="Arial" w:hAnsi="Arial" w:cs="Arial"/>
            <w:i/>
            <w:sz w:val="24"/>
            <w:szCs w:val="24"/>
          </w:rPr>
          <w:t>1,0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, </w:t>
      </w:r>
      <w:r w:rsidR="00FD60CD">
        <w:rPr>
          <w:rFonts w:ascii="Arial" w:hAnsi="Arial" w:cs="Arial"/>
          <w:i/>
          <w:sz w:val="24"/>
          <w:szCs w:val="24"/>
        </w:rPr>
        <w:t>к</w:t>
      </w:r>
      <w:r w:rsidRPr="00570CC5">
        <w:rPr>
          <w:rFonts w:ascii="Arial" w:hAnsi="Arial" w:cs="Arial"/>
          <w:i/>
          <w:sz w:val="24"/>
          <w:szCs w:val="24"/>
        </w:rPr>
        <w:t xml:space="preserve"> мед</w:t>
      </w:r>
      <w:r w:rsidRPr="00570CC5">
        <w:rPr>
          <w:rFonts w:ascii="Arial" w:hAnsi="Arial" w:cs="Arial"/>
          <w:i/>
          <w:sz w:val="24"/>
          <w:szCs w:val="24"/>
        </w:rPr>
        <w:t>и</w:t>
      </w:r>
      <w:r w:rsidRPr="00570CC5">
        <w:rPr>
          <w:rFonts w:ascii="Arial" w:hAnsi="Arial" w:cs="Arial"/>
          <w:i/>
          <w:sz w:val="24"/>
          <w:szCs w:val="24"/>
        </w:rPr>
        <w:t>альной – на 4,0-</w:t>
      </w:r>
      <w:smartTag w:uri="urn:schemas-microsoft-com:office:smarttags" w:element="metricconverter">
        <w:smartTagPr>
          <w:attr w:name="ProductID" w:val="3,5 см"/>
        </w:smartTagPr>
        <w:r w:rsidRPr="00570CC5">
          <w:rPr>
            <w:rFonts w:ascii="Arial" w:hAnsi="Arial" w:cs="Arial"/>
            <w:i/>
            <w:sz w:val="24"/>
            <w:szCs w:val="24"/>
          </w:rPr>
          <w:t>3,5 см</w:t>
        </w:r>
      </w:smartTag>
      <w:r w:rsidRPr="00570CC5">
        <w:rPr>
          <w:rFonts w:ascii="Arial" w:hAnsi="Arial" w:cs="Arial"/>
          <w:i/>
          <w:sz w:val="24"/>
          <w:szCs w:val="24"/>
        </w:rPr>
        <w:t xml:space="preserve">. </w:t>
      </w:r>
      <w:proofErr w:type="gramEnd"/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Среди жировой клетчатки выявлены лимфатические узлы размерами до 0,5х</w:t>
      </w:r>
      <w:proofErr w:type="gramStart"/>
      <w:r w:rsidRPr="00570CC5">
        <w:rPr>
          <w:rFonts w:ascii="Arial" w:hAnsi="Arial" w:cs="Arial"/>
          <w:i/>
          <w:sz w:val="24"/>
          <w:szCs w:val="24"/>
        </w:rPr>
        <w:t>0</w:t>
      </w:r>
      <w:proofErr w:type="gramEnd"/>
      <w:r w:rsidRPr="00570CC5">
        <w:rPr>
          <w:rFonts w:ascii="Arial" w:hAnsi="Arial" w:cs="Arial"/>
          <w:i/>
          <w:sz w:val="24"/>
          <w:szCs w:val="24"/>
        </w:rPr>
        <w:t>,5х0,4 см.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570CC5">
        <w:rPr>
          <w:rFonts w:ascii="Arial" w:hAnsi="Arial" w:cs="Arial"/>
          <w:i/>
          <w:sz w:val="24"/>
          <w:szCs w:val="24"/>
        </w:rPr>
        <w:t>Верхние</w:t>
      </w:r>
      <w:proofErr w:type="gramEnd"/>
      <w:r w:rsidRPr="00570CC5">
        <w:rPr>
          <w:rFonts w:ascii="Arial" w:hAnsi="Arial" w:cs="Arial"/>
          <w:i/>
          <w:sz w:val="24"/>
          <w:szCs w:val="24"/>
        </w:rPr>
        <w:t xml:space="preserve"> (над головкой ПЖ) – 4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gramStart"/>
      <w:r w:rsidRPr="00570CC5">
        <w:rPr>
          <w:rFonts w:ascii="Arial" w:hAnsi="Arial" w:cs="Arial"/>
          <w:i/>
          <w:sz w:val="24"/>
          <w:szCs w:val="24"/>
        </w:rPr>
        <w:t>Нижние</w:t>
      </w:r>
      <w:proofErr w:type="gramEnd"/>
      <w:r w:rsidRPr="00570CC5">
        <w:rPr>
          <w:rFonts w:ascii="Arial" w:hAnsi="Arial" w:cs="Arial"/>
          <w:i/>
          <w:sz w:val="24"/>
          <w:szCs w:val="24"/>
        </w:rPr>
        <w:t xml:space="preserve"> (над головкой ПЖ) – 2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 xml:space="preserve">Передние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панкреато-дуоденальные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– 3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 xml:space="preserve">Задние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панкреато-дуоденальные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– 4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Выявленные лимфатические узлы размерами до 1,2х</w:t>
      </w:r>
      <w:proofErr w:type="gramStart"/>
      <w:r w:rsidRPr="00570CC5">
        <w:rPr>
          <w:rFonts w:ascii="Arial" w:hAnsi="Arial" w:cs="Arial"/>
          <w:i/>
          <w:sz w:val="24"/>
          <w:szCs w:val="24"/>
        </w:rPr>
        <w:t>0</w:t>
      </w:r>
      <w:proofErr w:type="gramEnd"/>
      <w:r w:rsidRPr="00570CC5">
        <w:rPr>
          <w:rFonts w:ascii="Arial" w:hAnsi="Arial" w:cs="Arial"/>
          <w:i/>
          <w:sz w:val="24"/>
          <w:szCs w:val="24"/>
        </w:rPr>
        <w:t>,5х0,7 см, эластичные, на ра</w:t>
      </w:r>
      <w:r w:rsidRPr="00570CC5">
        <w:rPr>
          <w:rFonts w:ascii="Arial" w:hAnsi="Arial" w:cs="Arial"/>
          <w:i/>
          <w:sz w:val="24"/>
          <w:szCs w:val="24"/>
        </w:rPr>
        <w:t>з</w:t>
      </w:r>
      <w:r w:rsidRPr="00570CC5">
        <w:rPr>
          <w:rFonts w:ascii="Arial" w:hAnsi="Arial" w:cs="Arial"/>
          <w:i/>
          <w:sz w:val="24"/>
          <w:szCs w:val="24"/>
        </w:rPr>
        <w:t>резе однородного вида, бело-серого цвета.</w:t>
      </w:r>
    </w:p>
    <w:p w:rsidR="00570CC5" w:rsidRPr="00570CC5" w:rsidRDefault="00405F89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Для гистологического</w:t>
      </w:r>
      <w:r w:rsidR="00570CC5" w:rsidRPr="00570CC5">
        <w:rPr>
          <w:rFonts w:ascii="Arial" w:hAnsi="Arial" w:cs="Arial"/>
          <w:i/>
          <w:sz w:val="24"/>
          <w:szCs w:val="24"/>
        </w:rPr>
        <w:t xml:space="preserve"> исследования вырезаны фрагменты ткани с маркиро</w:t>
      </w:r>
      <w:r w:rsidR="00570CC5" w:rsidRPr="00570CC5">
        <w:rPr>
          <w:rFonts w:ascii="Arial" w:hAnsi="Arial" w:cs="Arial"/>
          <w:i/>
          <w:sz w:val="24"/>
          <w:szCs w:val="24"/>
        </w:rPr>
        <w:t>в</w:t>
      </w:r>
      <w:r w:rsidR="00570CC5" w:rsidRPr="00570CC5">
        <w:rPr>
          <w:rFonts w:ascii="Arial" w:hAnsi="Arial" w:cs="Arial"/>
          <w:i/>
          <w:sz w:val="24"/>
          <w:szCs w:val="24"/>
        </w:rPr>
        <w:t xml:space="preserve">кой: 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I – область опухолевого роста (5 фрагментов)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II</w:t>
      </w:r>
      <w:r w:rsidRPr="00570CC5">
        <w:rPr>
          <w:rFonts w:ascii="Arial" w:hAnsi="Arial" w:cs="Arial"/>
          <w:i/>
          <w:sz w:val="24"/>
          <w:szCs w:val="24"/>
        </w:rPr>
        <w:t xml:space="preserve"> – опухоль/передняя поверхность ПЖЖ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III</w:t>
      </w:r>
      <w:r w:rsidRPr="00570CC5">
        <w:rPr>
          <w:rFonts w:ascii="Arial" w:hAnsi="Arial" w:cs="Arial"/>
          <w:i/>
          <w:sz w:val="24"/>
          <w:szCs w:val="24"/>
        </w:rPr>
        <w:t xml:space="preserve"> – опухоль/задняя поверхность ПЖЖ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</w:rPr>
        <w:t>I</w:t>
      </w:r>
      <w:r w:rsidRPr="00570CC5">
        <w:rPr>
          <w:rFonts w:ascii="Arial" w:hAnsi="Arial" w:cs="Arial"/>
          <w:i/>
          <w:sz w:val="24"/>
          <w:szCs w:val="24"/>
          <w:lang w:val="en-US"/>
        </w:rPr>
        <w:t>V</w:t>
      </w:r>
      <w:r w:rsidRPr="00570CC5">
        <w:rPr>
          <w:rFonts w:ascii="Arial" w:hAnsi="Arial" w:cs="Arial"/>
          <w:i/>
          <w:sz w:val="24"/>
          <w:szCs w:val="24"/>
        </w:rPr>
        <w:t>– опухоль/медиальная поверхность ПЖЖ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V</w:t>
      </w:r>
      <w:r w:rsidRPr="00570CC5">
        <w:rPr>
          <w:rFonts w:ascii="Arial" w:hAnsi="Arial" w:cs="Arial"/>
          <w:i/>
          <w:sz w:val="24"/>
          <w:szCs w:val="24"/>
        </w:rPr>
        <w:t>- ПЖЖ/стенка ДПК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VI</w:t>
      </w:r>
      <w:r w:rsidRPr="00570CC5">
        <w:rPr>
          <w:rFonts w:ascii="Arial" w:hAnsi="Arial" w:cs="Arial"/>
          <w:i/>
          <w:sz w:val="24"/>
          <w:szCs w:val="24"/>
        </w:rPr>
        <w:t xml:space="preserve"> – дистальный край резекции ДПК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VII</w:t>
      </w:r>
      <w:r w:rsidRPr="00570CC5">
        <w:rPr>
          <w:rFonts w:ascii="Arial" w:hAnsi="Arial" w:cs="Arial"/>
          <w:i/>
          <w:sz w:val="24"/>
          <w:szCs w:val="24"/>
        </w:rPr>
        <w:t xml:space="preserve"> – проксимальный край резекции ДПК (1 фрагмент)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VIII</w:t>
      </w:r>
      <w:r w:rsidRPr="00570CC5">
        <w:rPr>
          <w:rFonts w:ascii="Arial" w:hAnsi="Arial" w:cs="Arial"/>
          <w:i/>
          <w:sz w:val="24"/>
          <w:szCs w:val="24"/>
        </w:rPr>
        <w:t xml:space="preserve"> – дистальный край резекции ПЖЖ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IX</w:t>
      </w:r>
      <w:r w:rsidRPr="00570CC5">
        <w:rPr>
          <w:rFonts w:ascii="Arial" w:hAnsi="Arial" w:cs="Arial"/>
          <w:i/>
          <w:sz w:val="24"/>
          <w:szCs w:val="24"/>
        </w:rPr>
        <w:t xml:space="preserve"> – лимфоузлы верхние (над головкой П</w:t>
      </w:r>
      <w:r w:rsidR="00405F89">
        <w:rPr>
          <w:rFonts w:ascii="Arial" w:hAnsi="Arial" w:cs="Arial"/>
          <w:i/>
          <w:sz w:val="24"/>
          <w:szCs w:val="24"/>
        </w:rPr>
        <w:t>Ж</w:t>
      </w:r>
      <w:r w:rsidRPr="00570CC5">
        <w:rPr>
          <w:rFonts w:ascii="Arial" w:hAnsi="Arial" w:cs="Arial"/>
          <w:i/>
          <w:sz w:val="24"/>
          <w:szCs w:val="24"/>
        </w:rPr>
        <w:t>Ж) (2 блока)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X</w:t>
      </w:r>
      <w:r w:rsidRPr="00570CC5">
        <w:rPr>
          <w:rFonts w:ascii="Arial" w:hAnsi="Arial" w:cs="Arial"/>
          <w:i/>
          <w:sz w:val="24"/>
          <w:szCs w:val="24"/>
        </w:rPr>
        <w:t xml:space="preserve"> - лимфоузлы нижние (под головкой П</w:t>
      </w:r>
      <w:r w:rsidR="00405F89">
        <w:rPr>
          <w:rFonts w:ascii="Arial" w:hAnsi="Arial" w:cs="Arial"/>
          <w:i/>
          <w:sz w:val="24"/>
          <w:szCs w:val="24"/>
        </w:rPr>
        <w:t>Ж</w:t>
      </w:r>
      <w:r w:rsidRPr="00570CC5">
        <w:rPr>
          <w:rFonts w:ascii="Arial" w:hAnsi="Arial" w:cs="Arial"/>
          <w:i/>
          <w:sz w:val="24"/>
          <w:szCs w:val="24"/>
        </w:rPr>
        <w:t>Ж) (1 блок)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XI</w:t>
      </w:r>
      <w:r w:rsidRPr="00570CC5">
        <w:rPr>
          <w:rFonts w:ascii="Arial" w:hAnsi="Arial" w:cs="Arial"/>
          <w:i/>
          <w:sz w:val="24"/>
          <w:szCs w:val="24"/>
        </w:rPr>
        <w:t xml:space="preserve"> - лимфоузлы передние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панкреато-дуоденальные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(2 блока)</w:t>
      </w:r>
    </w:p>
    <w:p w:rsidR="00570CC5" w:rsidRPr="00570CC5" w:rsidRDefault="00570CC5" w:rsidP="00570CC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570CC5">
        <w:rPr>
          <w:rFonts w:ascii="Arial" w:hAnsi="Arial" w:cs="Arial"/>
          <w:i/>
          <w:sz w:val="24"/>
          <w:szCs w:val="24"/>
          <w:lang w:val="en-US"/>
        </w:rPr>
        <w:t>XII</w:t>
      </w:r>
      <w:r w:rsidRPr="00570CC5">
        <w:rPr>
          <w:rFonts w:ascii="Arial" w:hAnsi="Arial" w:cs="Arial"/>
          <w:i/>
          <w:sz w:val="24"/>
          <w:szCs w:val="24"/>
        </w:rPr>
        <w:t xml:space="preserve"> - лимфоузлы задние </w:t>
      </w:r>
      <w:proofErr w:type="spellStart"/>
      <w:r w:rsidRPr="00570CC5">
        <w:rPr>
          <w:rFonts w:ascii="Arial" w:hAnsi="Arial" w:cs="Arial"/>
          <w:i/>
          <w:sz w:val="24"/>
          <w:szCs w:val="24"/>
        </w:rPr>
        <w:t>панкреато-дуоденальные</w:t>
      </w:r>
      <w:proofErr w:type="spellEnd"/>
      <w:r w:rsidRPr="00570CC5">
        <w:rPr>
          <w:rFonts w:ascii="Arial" w:hAnsi="Arial" w:cs="Arial"/>
          <w:i/>
          <w:sz w:val="24"/>
          <w:szCs w:val="24"/>
        </w:rPr>
        <w:t xml:space="preserve"> (2 блока)</w:t>
      </w:r>
    </w:p>
    <w:p w:rsidR="00570CC5" w:rsidRPr="00570CC5" w:rsidRDefault="00570CC5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70CC5" w:rsidRPr="00570CC5" w:rsidRDefault="00570CC5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06F75">
        <w:rPr>
          <w:rFonts w:ascii="Arial" w:hAnsi="Arial" w:cs="Arial"/>
          <w:b/>
          <w:sz w:val="24"/>
          <w:szCs w:val="24"/>
        </w:rPr>
        <w:t>TNM классификация опухолей поджелудочной железы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06F75">
        <w:rPr>
          <w:rFonts w:ascii="Arial" w:hAnsi="Arial" w:cs="Arial"/>
          <w:b/>
          <w:sz w:val="24"/>
          <w:szCs w:val="24"/>
        </w:rPr>
        <w:t>T – первичная опухоль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TX – первичная опухоль не может быть оценена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T0 – отсутствуют признаки первичной опухоли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006F75">
        <w:rPr>
          <w:rFonts w:ascii="Arial" w:hAnsi="Arial" w:cs="Arial"/>
          <w:sz w:val="24"/>
          <w:szCs w:val="24"/>
        </w:rPr>
        <w:t>Tis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* – карцинома </w:t>
      </w:r>
      <w:proofErr w:type="spellStart"/>
      <w:r w:rsidRPr="00006F75">
        <w:rPr>
          <w:rFonts w:ascii="Arial" w:hAnsi="Arial" w:cs="Arial"/>
          <w:sz w:val="24"/>
          <w:szCs w:val="24"/>
        </w:rPr>
        <w:t>in</w:t>
      </w:r>
      <w:proofErr w:type="spellEnd"/>
      <w:r w:rsidRPr="00006F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6F75">
        <w:rPr>
          <w:rFonts w:ascii="Arial" w:hAnsi="Arial" w:cs="Arial"/>
          <w:sz w:val="24"/>
          <w:szCs w:val="24"/>
        </w:rPr>
        <w:t>situ</w:t>
      </w:r>
      <w:proofErr w:type="spellEnd"/>
      <w:r w:rsidRPr="00006F75">
        <w:rPr>
          <w:rFonts w:ascii="Arial" w:hAnsi="Arial" w:cs="Arial"/>
          <w:sz w:val="24"/>
          <w:szCs w:val="24"/>
        </w:rPr>
        <w:t>/тяжелая (высокой степени) дисплазия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T1 – опухоль ограничена поджелудочной железой, </w:t>
      </w:r>
      <w:smartTag w:uri="urn:schemas-microsoft-com:office:smarttags" w:element="metricconverter">
        <w:smartTagPr>
          <w:attr w:name="ProductID" w:val="2 см"/>
        </w:smartTagPr>
        <w:r w:rsidRPr="00006F75">
          <w:rPr>
            <w:rFonts w:ascii="Arial" w:hAnsi="Arial" w:cs="Arial"/>
            <w:sz w:val="24"/>
            <w:szCs w:val="24"/>
          </w:rPr>
          <w:t>2 см</w:t>
        </w:r>
      </w:smartTag>
      <w:r w:rsidRPr="00006F75">
        <w:rPr>
          <w:rFonts w:ascii="Arial" w:hAnsi="Arial" w:cs="Arial"/>
          <w:sz w:val="24"/>
          <w:szCs w:val="24"/>
        </w:rPr>
        <w:t xml:space="preserve"> или менее по наибольшему размеру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T2 – опухоль ограничена поджелудочной железой, </w:t>
      </w:r>
      <w:smartTag w:uri="urn:schemas-microsoft-com:office:smarttags" w:element="metricconverter">
        <w:smartTagPr>
          <w:attr w:name="ProductID" w:val="2 см"/>
        </w:smartTagPr>
        <w:r w:rsidRPr="00006F75">
          <w:rPr>
            <w:rFonts w:ascii="Arial" w:hAnsi="Arial" w:cs="Arial"/>
            <w:sz w:val="24"/>
            <w:szCs w:val="24"/>
          </w:rPr>
          <w:t>2 см</w:t>
        </w:r>
      </w:smartTag>
      <w:r w:rsidRPr="00006F75">
        <w:rPr>
          <w:rFonts w:ascii="Arial" w:hAnsi="Arial" w:cs="Arial"/>
          <w:sz w:val="24"/>
          <w:szCs w:val="24"/>
        </w:rPr>
        <w:t xml:space="preserve"> или более по наибольшему размеру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lastRenderedPageBreak/>
        <w:t>Т3 – опухоль прорастает за пределы поджелудочной железы, но без вовлечения</w:t>
      </w:r>
      <w:r w:rsidR="00006F75">
        <w:rPr>
          <w:rFonts w:ascii="Arial" w:hAnsi="Arial" w:cs="Arial"/>
          <w:sz w:val="24"/>
          <w:szCs w:val="24"/>
        </w:rPr>
        <w:t xml:space="preserve"> </w:t>
      </w:r>
      <w:r w:rsidRPr="00006F75">
        <w:rPr>
          <w:rFonts w:ascii="Arial" w:hAnsi="Arial" w:cs="Arial"/>
          <w:sz w:val="24"/>
          <w:szCs w:val="24"/>
        </w:rPr>
        <w:t>чре</w:t>
      </w:r>
      <w:r w:rsidRPr="00006F75">
        <w:rPr>
          <w:rFonts w:ascii="Arial" w:hAnsi="Arial" w:cs="Arial"/>
          <w:sz w:val="24"/>
          <w:szCs w:val="24"/>
        </w:rPr>
        <w:t>в</w:t>
      </w:r>
      <w:r w:rsidRPr="00006F75">
        <w:rPr>
          <w:rFonts w:ascii="Arial" w:hAnsi="Arial" w:cs="Arial"/>
          <w:sz w:val="24"/>
          <w:szCs w:val="24"/>
        </w:rPr>
        <w:t>ного ствола или верхней брыжеечной артерии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Т</w:t>
      </w:r>
      <w:proofErr w:type="gramStart"/>
      <w:r w:rsidRPr="00006F75">
        <w:rPr>
          <w:rFonts w:ascii="Arial" w:hAnsi="Arial" w:cs="Arial"/>
          <w:sz w:val="24"/>
          <w:szCs w:val="24"/>
        </w:rPr>
        <w:t>4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 – опухоль вовлекает чревный ствол или верхнюю брыжеечную артерию.</w:t>
      </w:r>
      <w:r w:rsidR="00006F75">
        <w:rPr>
          <w:rFonts w:ascii="Arial" w:hAnsi="Arial" w:cs="Arial"/>
          <w:sz w:val="24"/>
          <w:szCs w:val="24"/>
        </w:rPr>
        <w:t xml:space="preserve">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* - включая «</w:t>
      </w:r>
      <w:proofErr w:type="spellStart"/>
      <w:r w:rsidRPr="00006F75">
        <w:rPr>
          <w:rFonts w:ascii="Arial" w:hAnsi="Arial" w:cs="Arial"/>
          <w:sz w:val="24"/>
          <w:szCs w:val="24"/>
        </w:rPr>
        <w:t>PanIN-III</w:t>
      </w:r>
      <w:proofErr w:type="spellEnd"/>
      <w:r w:rsidRPr="00006F75">
        <w:rPr>
          <w:rFonts w:ascii="Arial" w:hAnsi="Arial" w:cs="Arial"/>
          <w:sz w:val="24"/>
          <w:szCs w:val="24"/>
        </w:rPr>
        <w:t>»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06F75">
        <w:rPr>
          <w:rFonts w:ascii="Arial" w:hAnsi="Arial" w:cs="Arial"/>
          <w:b/>
          <w:sz w:val="24"/>
          <w:szCs w:val="24"/>
        </w:rPr>
        <w:t>N* - регионарные лимфоузлы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006F75">
        <w:rPr>
          <w:rFonts w:ascii="Arial" w:hAnsi="Arial" w:cs="Arial"/>
          <w:sz w:val="24"/>
          <w:szCs w:val="24"/>
        </w:rPr>
        <w:t>N</w:t>
      </w:r>
      <w:proofErr w:type="gramEnd"/>
      <w:r w:rsidRPr="00006F75">
        <w:rPr>
          <w:rFonts w:ascii="Arial" w:hAnsi="Arial" w:cs="Arial"/>
          <w:sz w:val="24"/>
          <w:szCs w:val="24"/>
        </w:rPr>
        <w:t>Х – оценка регионарных лимфатических узлов невозможна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N0** – отсутствие метастазов </w:t>
      </w:r>
      <w:proofErr w:type="gramStart"/>
      <w:r w:rsidRPr="00006F75">
        <w:rPr>
          <w:rFonts w:ascii="Arial" w:hAnsi="Arial" w:cs="Arial"/>
          <w:sz w:val="24"/>
          <w:szCs w:val="24"/>
        </w:rPr>
        <w:t>в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 регионарных лимфоузлах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N1 – метастазы в </w:t>
      </w:r>
      <w:proofErr w:type="gramStart"/>
      <w:r w:rsidRPr="00006F75">
        <w:rPr>
          <w:rFonts w:ascii="Arial" w:hAnsi="Arial" w:cs="Arial"/>
          <w:sz w:val="24"/>
          <w:szCs w:val="24"/>
        </w:rPr>
        <w:t>регионарных</w:t>
      </w:r>
      <w:proofErr w:type="gramEnd"/>
      <w:r w:rsidRPr="00006F75">
        <w:rPr>
          <w:rFonts w:ascii="Arial" w:hAnsi="Arial" w:cs="Arial"/>
          <w:sz w:val="24"/>
          <w:szCs w:val="24"/>
        </w:rPr>
        <w:t xml:space="preserve"> лимфоузлах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 xml:space="preserve">* - </w:t>
      </w:r>
      <w:proofErr w:type="gramStart"/>
      <w:r w:rsidRPr="00006F75">
        <w:rPr>
          <w:rFonts w:ascii="Arial" w:hAnsi="Arial" w:cs="Arial"/>
          <w:sz w:val="24"/>
          <w:szCs w:val="24"/>
        </w:rPr>
        <w:t>см</w:t>
      </w:r>
      <w:proofErr w:type="gramEnd"/>
      <w:r w:rsidRPr="00006F75">
        <w:rPr>
          <w:rFonts w:ascii="Arial" w:hAnsi="Arial" w:cs="Arial"/>
          <w:sz w:val="24"/>
          <w:szCs w:val="24"/>
        </w:rPr>
        <w:t>. выше.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** - гистологическое исследование регионарных лимфатических узлов обычно включ</w:t>
      </w:r>
      <w:r w:rsidRPr="00006F75">
        <w:rPr>
          <w:rFonts w:ascii="Arial" w:hAnsi="Arial" w:cs="Arial"/>
          <w:sz w:val="24"/>
          <w:szCs w:val="24"/>
        </w:rPr>
        <w:t>а</w:t>
      </w:r>
      <w:r w:rsidRPr="00006F75">
        <w:rPr>
          <w:rFonts w:ascii="Arial" w:hAnsi="Arial" w:cs="Arial"/>
          <w:sz w:val="24"/>
          <w:szCs w:val="24"/>
        </w:rPr>
        <w:t>ет исследование 12 и более лимфоузлов. Если все исследованные лимфатические у</w:t>
      </w:r>
      <w:r w:rsidRPr="00006F75">
        <w:rPr>
          <w:rFonts w:ascii="Arial" w:hAnsi="Arial" w:cs="Arial"/>
          <w:sz w:val="24"/>
          <w:szCs w:val="24"/>
        </w:rPr>
        <w:t>з</w:t>
      </w:r>
      <w:r w:rsidRPr="00006F75">
        <w:rPr>
          <w:rFonts w:ascii="Arial" w:hAnsi="Arial" w:cs="Arial"/>
          <w:sz w:val="24"/>
          <w:szCs w:val="24"/>
        </w:rPr>
        <w:t xml:space="preserve">лы не содержат метастазов, но их число менее 12-ти, случай классифицируется как pN0. 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06F75">
        <w:rPr>
          <w:rFonts w:ascii="Arial" w:hAnsi="Arial" w:cs="Arial"/>
          <w:b/>
          <w:sz w:val="24"/>
          <w:szCs w:val="24"/>
        </w:rPr>
        <w:t>М – отдаленные метастазы</w:t>
      </w: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M0 – отдаленные метастазы отсутствуют (только клиническая классификация)</w:t>
      </w:r>
      <w:r w:rsidR="00942318">
        <w:rPr>
          <w:rFonts w:ascii="Arial" w:hAnsi="Arial" w:cs="Arial"/>
          <w:sz w:val="24"/>
          <w:szCs w:val="24"/>
        </w:rPr>
        <w:t>.</w:t>
      </w: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06F75">
        <w:rPr>
          <w:rFonts w:ascii="Arial" w:hAnsi="Arial" w:cs="Arial"/>
          <w:sz w:val="24"/>
          <w:szCs w:val="24"/>
        </w:rPr>
        <w:t>M1 – наличие отдаленных метастазов (</w:t>
      </w:r>
      <w:r w:rsidRPr="00006F75">
        <w:rPr>
          <w:rFonts w:ascii="Arial" w:hAnsi="Arial" w:cs="Arial"/>
          <w:i/>
          <w:sz w:val="24"/>
          <w:szCs w:val="24"/>
        </w:rPr>
        <w:t>pM1</w:t>
      </w:r>
      <w:r w:rsidRPr="00006F75">
        <w:rPr>
          <w:rFonts w:ascii="Arial" w:hAnsi="Arial" w:cs="Arial"/>
          <w:sz w:val="24"/>
          <w:szCs w:val="24"/>
        </w:rPr>
        <w:t xml:space="preserve"> – верифицируется микроскопически)</w:t>
      </w:r>
      <w:r w:rsidR="00942318">
        <w:rPr>
          <w:rFonts w:ascii="Arial" w:hAnsi="Arial" w:cs="Arial"/>
          <w:sz w:val="24"/>
          <w:szCs w:val="24"/>
        </w:rPr>
        <w:t>.</w:t>
      </w: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C3ADE" w:rsidRPr="00006F75" w:rsidRDefault="002C3ADE" w:rsidP="00FE2BB5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006F75">
        <w:rPr>
          <w:rFonts w:ascii="Arial" w:hAnsi="Arial" w:cs="Arial"/>
          <w:i/>
          <w:sz w:val="24"/>
          <w:szCs w:val="24"/>
        </w:rPr>
        <w:t xml:space="preserve">Не используются обозначения pM0 и </w:t>
      </w:r>
      <w:proofErr w:type="spellStart"/>
      <w:r w:rsidRPr="00006F75">
        <w:rPr>
          <w:rFonts w:ascii="Arial" w:hAnsi="Arial" w:cs="Arial"/>
          <w:i/>
          <w:sz w:val="24"/>
          <w:szCs w:val="24"/>
        </w:rPr>
        <w:t>pM</w:t>
      </w:r>
      <w:proofErr w:type="gramStart"/>
      <w:r w:rsidRPr="00006F75">
        <w:rPr>
          <w:rFonts w:ascii="Arial" w:hAnsi="Arial" w:cs="Arial"/>
          <w:i/>
          <w:sz w:val="24"/>
          <w:szCs w:val="24"/>
        </w:rPr>
        <w:t>Х</w:t>
      </w:r>
      <w:proofErr w:type="spellEnd"/>
      <w:proofErr w:type="gramEnd"/>
      <w:r w:rsidR="00942318">
        <w:rPr>
          <w:rFonts w:ascii="Arial" w:hAnsi="Arial" w:cs="Arial"/>
          <w:i/>
          <w:sz w:val="24"/>
          <w:szCs w:val="24"/>
        </w:rPr>
        <w:t>.</w:t>
      </w:r>
    </w:p>
    <w:p w:rsidR="002C3ADE" w:rsidRPr="00006F75" w:rsidRDefault="002C3ADE" w:rsidP="00FE2BB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2C3ADE" w:rsidRPr="00006F75" w:rsidSect="00DF07B7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74435"/>
    <w:multiLevelType w:val="hybridMultilevel"/>
    <w:tmpl w:val="28EEB628"/>
    <w:lvl w:ilvl="0" w:tplc="67B86E8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442F2"/>
    <w:multiLevelType w:val="hybridMultilevel"/>
    <w:tmpl w:val="09C8B996"/>
    <w:lvl w:ilvl="0" w:tplc="ACD6336C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779B5"/>
    <w:multiLevelType w:val="hybridMultilevel"/>
    <w:tmpl w:val="AEE890F2"/>
    <w:lvl w:ilvl="0" w:tplc="8EC49A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46204F"/>
    <w:multiLevelType w:val="hybridMultilevel"/>
    <w:tmpl w:val="92A8B3B0"/>
    <w:lvl w:ilvl="0" w:tplc="E792532E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144C7"/>
    <w:multiLevelType w:val="hybridMultilevel"/>
    <w:tmpl w:val="ABFC75B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36B02F9C"/>
    <w:multiLevelType w:val="hybridMultilevel"/>
    <w:tmpl w:val="5578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0D7E9E"/>
    <w:multiLevelType w:val="hybridMultilevel"/>
    <w:tmpl w:val="A546154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57E8238F"/>
    <w:multiLevelType w:val="hybridMultilevel"/>
    <w:tmpl w:val="C01EDF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CA2330D"/>
    <w:multiLevelType w:val="hybridMultilevel"/>
    <w:tmpl w:val="6182474E"/>
    <w:lvl w:ilvl="0" w:tplc="8EC49A7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hyphenationZone w:val="357"/>
  <w:characterSpacingControl w:val="doNotCompress"/>
  <w:compat/>
  <w:rsids>
    <w:rsidRoot w:val="009A7CE0"/>
    <w:rsid w:val="00000849"/>
    <w:rsid w:val="00000900"/>
    <w:rsid w:val="00000BE4"/>
    <w:rsid w:val="00000FCE"/>
    <w:rsid w:val="000017A8"/>
    <w:rsid w:val="00001BFF"/>
    <w:rsid w:val="00001CFE"/>
    <w:rsid w:val="00001FA9"/>
    <w:rsid w:val="000029B6"/>
    <w:rsid w:val="00002E09"/>
    <w:rsid w:val="000033BE"/>
    <w:rsid w:val="00003448"/>
    <w:rsid w:val="0000366F"/>
    <w:rsid w:val="00004AB6"/>
    <w:rsid w:val="00004BE7"/>
    <w:rsid w:val="00006F75"/>
    <w:rsid w:val="00007E9A"/>
    <w:rsid w:val="0001013E"/>
    <w:rsid w:val="00010455"/>
    <w:rsid w:val="00010D8A"/>
    <w:rsid w:val="00011271"/>
    <w:rsid w:val="00011B91"/>
    <w:rsid w:val="00012AA9"/>
    <w:rsid w:val="00014D58"/>
    <w:rsid w:val="00015172"/>
    <w:rsid w:val="0001537E"/>
    <w:rsid w:val="00015858"/>
    <w:rsid w:val="00015D59"/>
    <w:rsid w:val="000162F4"/>
    <w:rsid w:val="00016F94"/>
    <w:rsid w:val="000173AF"/>
    <w:rsid w:val="00017C83"/>
    <w:rsid w:val="000214A2"/>
    <w:rsid w:val="00022298"/>
    <w:rsid w:val="00022310"/>
    <w:rsid w:val="00023293"/>
    <w:rsid w:val="00023333"/>
    <w:rsid w:val="000237EE"/>
    <w:rsid w:val="00024279"/>
    <w:rsid w:val="00027726"/>
    <w:rsid w:val="00030A19"/>
    <w:rsid w:val="00031DAB"/>
    <w:rsid w:val="00032909"/>
    <w:rsid w:val="0003373A"/>
    <w:rsid w:val="00033F62"/>
    <w:rsid w:val="0003482B"/>
    <w:rsid w:val="00034F05"/>
    <w:rsid w:val="00035132"/>
    <w:rsid w:val="00035C80"/>
    <w:rsid w:val="00037668"/>
    <w:rsid w:val="00037952"/>
    <w:rsid w:val="00037F8C"/>
    <w:rsid w:val="0004035D"/>
    <w:rsid w:val="00041753"/>
    <w:rsid w:val="00041BAB"/>
    <w:rsid w:val="00042F88"/>
    <w:rsid w:val="00043CA3"/>
    <w:rsid w:val="0004494A"/>
    <w:rsid w:val="00046A90"/>
    <w:rsid w:val="000471B8"/>
    <w:rsid w:val="0005052B"/>
    <w:rsid w:val="0005065C"/>
    <w:rsid w:val="000509E4"/>
    <w:rsid w:val="00051B28"/>
    <w:rsid w:val="00051BA9"/>
    <w:rsid w:val="00053219"/>
    <w:rsid w:val="00054E4C"/>
    <w:rsid w:val="00055584"/>
    <w:rsid w:val="000562B8"/>
    <w:rsid w:val="00056726"/>
    <w:rsid w:val="00056EFD"/>
    <w:rsid w:val="0005784C"/>
    <w:rsid w:val="00057F73"/>
    <w:rsid w:val="000601EA"/>
    <w:rsid w:val="00061B6F"/>
    <w:rsid w:val="000621A2"/>
    <w:rsid w:val="000623F2"/>
    <w:rsid w:val="00062E82"/>
    <w:rsid w:val="00063792"/>
    <w:rsid w:val="00063B5C"/>
    <w:rsid w:val="00064AF5"/>
    <w:rsid w:val="00065346"/>
    <w:rsid w:val="00065E55"/>
    <w:rsid w:val="00066721"/>
    <w:rsid w:val="00067F1E"/>
    <w:rsid w:val="00070138"/>
    <w:rsid w:val="00073A5D"/>
    <w:rsid w:val="00073E95"/>
    <w:rsid w:val="00074CD4"/>
    <w:rsid w:val="00077723"/>
    <w:rsid w:val="00080D0E"/>
    <w:rsid w:val="00081167"/>
    <w:rsid w:val="00081920"/>
    <w:rsid w:val="00082FB9"/>
    <w:rsid w:val="000831B7"/>
    <w:rsid w:val="00083760"/>
    <w:rsid w:val="000839FF"/>
    <w:rsid w:val="000850B2"/>
    <w:rsid w:val="00085D12"/>
    <w:rsid w:val="000863C2"/>
    <w:rsid w:val="00087821"/>
    <w:rsid w:val="0008788A"/>
    <w:rsid w:val="00090641"/>
    <w:rsid w:val="0009229E"/>
    <w:rsid w:val="00092E7E"/>
    <w:rsid w:val="000934F0"/>
    <w:rsid w:val="00095A11"/>
    <w:rsid w:val="000968C1"/>
    <w:rsid w:val="0009692B"/>
    <w:rsid w:val="000A236B"/>
    <w:rsid w:val="000A30D2"/>
    <w:rsid w:val="000A38C2"/>
    <w:rsid w:val="000A4520"/>
    <w:rsid w:val="000A46CD"/>
    <w:rsid w:val="000A4D32"/>
    <w:rsid w:val="000A54B5"/>
    <w:rsid w:val="000A5659"/>
    <w:rsid w:val="000A619D"/>
    <w:rsid w:val="000A6FAF"/>
    <w:rsid w:val="000A71DD"/>
    <w:rsid w:val="000A735D"/>
    <w:rsid w:val="000A7FE4"/>
    <w:rsid w:val="000B07F9"/>
    <w:rsid w:val="000B0A3C"/>
    <w:rsid w:val="000B2794"/>
    <w:rsid w:val="000B2A14"/>
    <w:rsid w:val="000B2C9B"/>
    <w:rsid w:val="000B381C"/>
    <w:rsid w:val="000B4F5B"/>
    <w:rsid w:val="000B5D0E"/>
    <w:rsid w:val="000B6F70"/>
    <w:rsid w:val="000B76DB"/>
    <w:rsid w:val="000B7C39"/>
    <w:rsid w:val="000C1A7E"/>
    <w:rsid w:val="000C20EC"/>
    <w:rsid w:val="000C3409"/>
    <w:rsid w:val="000C3602"/>
    <w:rsid w:val="000C427D"/>
    <w:rsid w:val="000C4CF5"/>
    <w:rsid w:val="000C5F65"/>
    <w:rsid w:val="000C78A1"/>
    <w:rsid w:val="000C7BC0"/>
    <w:rsid w:val="000D05AA"/>
    <w:rsid w:val="000D0915"/>
    <w:rsid w:val="000D0C46"/>
    <w:rsid w:val="000D1458"/>
    <w:rsid w:val="000D1C72"/>
    <w:rsid w:val="000D1DA3"/>
    <w:rsid w:val="000D2D18"/>
    <w:rsid w:val="000D2D9C"/>
    <w:rsid w:val="000D2E77"/>
    <w:rsid w:val="000D30B8"/>
    <w:rsid w:val="000D3A9D"/>
    <w:rsid w:val="000D4023"/>
    <w:rsid w:val="000D5B79"/>
    <w:rsid w:val="000D6244"/>
    <w:rsid w:val="000D6D20"/>
    <w:rsid w:val="000D7C2E"/>
    <w:rsid w:val="000E0441"/>
    <w:rsid w:val="000E06EB"/>
    <w:rsid w:val="000E0D11"/>
    <w:rsid w:val="000E0FF3"/>
    <w:rsid w:val="000E2201"/>
    <w:rsid w:val="000E3501"/>
    <w:rsid w:val="000E4504"/>
    <w:rsid w:val="000E552D"/>
    <w:rsid w:val="000E5BBC"/>
    <w:rsid w:val="000E6B3D"/>
    <w:rsid w:val="000E6D7C"/>
    <w:rsid w:val="000E7990"/>
    <w:rsid w:val="000F1559"/>
    <w:rsid w:val="000F2BBC"/>
    <w:rsid w:val="000F2DB7"/>
    <w:rsid w:val="000F343F"/>
    <w:rsid w:val="000F637A"/>
    <w:rsid w:val="000F77FB"/>
    <w:rsid w:val="00100071"/>
    <w:rsid w:val="00101416"/>
    <w:rsid w:val="001017FE"/>
    <w:rsid w:val="001020E8"/>
    <w:rsid w:val="00103230"/>
    <w:rsid w:val="001036D9"/>
    <w:rsid w:val="001037A6"/>
    <w:rsid w:val="0010444B"/>
    <w:rsid w:val="00104893"/>
    <w:rsid w:val="0010734A"/>
    <w:rsid w:val="00107717"/>
    <w:rsid w:val="00111232"/>
    <w:rsid w:val="00112D19"/>
    <w:rsid w:val="00114192"/>
    <w:rsid w:val="0011450F"/>
    <w:rsid w:val="00114CA1"/>
    <w:rsid w:val="00115550"/>
    <w:rsid w:val="001174F2"/>
    <w:rsid w:val="0012194E"/>
    <w:rsid w:val="00123BA4"/>
    <w:rsid w:val="00123CAA"/>
    <w:rsid w:val="00125A4F"/>
    <w:rsid w:val="00126260"/>
    <w:rsid w:val="00126449"/>
    <w:rsid w:val="001265A6"/>
    <w:rsid w:val="00126D11"/>
    <w:rsid w:val="00130F3D"/>
    <w:rsid w:val="00131452"/>
    <w:rsid w:val="00131BA3"/>
    <w:rsid w:val="00132F22"/>
    <w:rsid w:val="001337BB"/>
    <w:rsid w:val="00133CAF"/>
    <w:rsid w:val="0013401F"/>
    <w:rsid w:val="00135323"/>
    <w:rsid w:val="001363B0"/>
    <w:rsid w:val="00136795"/>
    <w:rsid w:val="001371EA"/>
    <w:rsid w:val="00137319"/>
    <w:rsid w:val="00140011"/>
    <w:rsid w:val="0014025E"/>
    <w:rsid w:val="00142A6D"/>
    <w:rsid w:val="00144980"/>
    <w:rsid w:val="00144CE0"/>
    <w:rsid w:val="00144D6D"/>
    <w:rsid w:val="00144E40"/>
    <w:rsid w:val="0014528F"/>
    <w:rsid w:val="00145EAD"/>
    <w:rsid w:val="0015108D"/>
    <w:rsid w:val="00151EF6"/>
    <w:rsid w:val="00152382"/>
    <w:rsid w:val="001528D5"/>
    <w:rsid w:val="00152C51"/>
    <w:rsid w:val="00154502"/>
    <w:rsid w:val="001549EC"/>
    <w:rsid w:val="00154AD0"/>
    <w:rsid w:val="001564E8"/>
    <w:rsid w:val="00156FAE"/>
    <w:rsid w:val="00157403"/>
    <w:rsid w:val="00157644"/>
    <w:rsid w:val="001603C0"/>
    <w:rsid w:val="001603C2"/>
    <w:rsid w:val="00160482"/>
    <w:rsid w:val="00161C17"/>
    <w:rsid w:val="00161D3A"/>
    <w:rsid w:val="00163006"/>
    <w:rsid w:val="00163031"/>
    <w:rsid w:val="001632A1"/>
    <w:rsid w:val="001632CB"/>
    <w:rsid w:val="00163B1A"/>
    <w:rsid w:val="00164B3F"/>
    <w:rsid w:val="00165B07"/>
    <w:rsid w:val="00165F16"/>
    <w:rsid w:val="00166AB3"/>
    <w:rsid w:val="00166AEF"/>
    <w:rsid w:val="00166FE1"/>
    <w:rsid w:val="0016769B"/>
    <w:rsid w:val="00167C7C"/>
    <w:rsid w:val="0017041A"/>
    <w:rsid w:val="001704D9"/>
    <w:rsid w:val="00170FC5"/>
    <w:rsid w:val="001711D0"/>
    <w:rsid w:val="001716E6"/>
    <w:rsid w:val="0017220A"/>
    <w:rsid w:val="001738A1"/>
    <w:rsid w:val="001740F6"/>
    <w:rsid w:val="00175BE4"/>
    <w:rsid w:val="00175E77"/>
    <w:rsid w:val="00176A21"/>
    <w:rsid w:val="00176BFD"/>
    <w:rsid w:val="00177187"/>
    <w:rsid w:val="0017718A"/>
    <w:rsid w:val="0018014C"/>
    <w:rsid w:val="001801C7"/>
    <w:rsid w:val="001805FE"/>
    <w:rsid w:val="00180B82"/>
    <w:rsid w:val="00181046"/>
    <w:rsid w:val="00181BCC"/>
    <w:rsid w:val="00183199"/>
    <w:rsid w:val="00183D97"/>
    <w:rsid w:val="00184BAA"/>
    <w:rsid w:val="00186384"/>
    <w:rsid w:val="001868F8"/>
    <w:rsid w:val="001872E2"/>
    <w:rsid w:val="00187F8B"/>
    <w:rsid w:val="00192136"/>
    <w:rsid w:val="00192B21"/>
    <w:rsid w:val="00193868"/>
    <w:rsid w:val="00193E9E"/>
    <w:rsid w:val="00194083"/>
    <w:rsid w:val="0019474F"/>
    <w:rsid w:val="0019514E"/>
    <w:rsid w:val="00195613"/>
    <w:rsid w:val="00195BBD"/>
    <w:rsid w:val="00196026"/>
    <w:rsid w:val="00197113"/>
    <w:rsid w:val="00197DBD"/>
    <w:rsid w:val="001A0427"/>
    <w:rsid w:val="001A36CE"/>
    <w:rsid w:val="001A5BF7"/>
    <w:rsid w:val="001B0B5C"/>
    <w:rsid w:val="001B0F85"/>
    <w:rsid w:val="001B1AE0"/>
    <w:rsid w:val="001B29B4"/>
    <w:rsid w:val="001B38CB"/>
    <w:rsid w:val="001B39E0"/>
    <w:rsid w:val="001B4F02"/>
    <w:rsid w:val="001B61FA"/>
    <w:rsid w:val="001B6C00"/>
    <w:rsid w:val="001B7E36"/>
    <w:rsid w:val="001C0BE6"/>
    <w:rsid w:val="001C2BD1"/>
    <w:rsid w:val="001C30DD"/>
    <w:rsid w:val="001C4F87"/>
    <w:rsid w:val="001C5CA6"/>
    <w:rsid w:val="001C7605"/>
    <w:rsid w:val="001C7E00"/>
    <w:rsid w:val="001D1A71"/>
    <w:rsid w:val="001D1BA6"/>
    <w:rsid w:val="001D25CF"/>
    <w:rsid w:val="001D2EFE"/>
    <w:rsid w:val="001D3113"/>
    <w:rsid w:val="001D4AC7"/>
    <w:rsid w:val="001D6493"/>
    <w:rsid w:val="001D76E5"/>
    <w:rsid w:val="001E06F4"/>
    <w:rsid w:val="001E07E3"/>
    <w:rsid w:val="001E2057"/>
    <w:rsid w:val="001E26A3"/>
    <w:rsid w:val="001E284E"/>
    <w:rsid w:val="001E5660"/>
    <w:rsid w:val="001E57DB"/>
    <w:rsid w:val="001E585A"/>
    <w:rsid w:val="001E5A2E"/>
    <w:rsid w:val="001E7074"/>
    <w:rsid w:val="001E7157"/>
    <w:rsid w:val="001E750E"/>
    <w:rsid w:val="001E7CF9"/>
    <w:rsid w:val="001F053E"/>
    <w:rsid w:val="001F1A28"/>
    <w:rsid w:val="001F1B9C"/>
    <w:rsid w:val="001F1F7E"/>
    <w:rsid w:val="001F2C94"/>
    <w:rsid w:val="001F4E41"/>
    <w:rsid w:val="001F577D"/>
    <w:rsid w:val="001F6200"/>
    <w:rsid w:val="001F6996"/>
    <w:rsid w:val="001F7F8D"/>
    <w:rsid w:val="00200494"/>
    <w:rsid w:val="002009E0"/>
    <w:rsid w:val="00200FC0"/>
    <w:rsid w:val="002021FA"/>
    <w:rsid w:val="00202454"/>
    <w:rsid w:val="00202990"/>
    <w:rsid w:val="002029C3"/>
    <w:rsid w:val="00203887"/>
    <w:rsid w:val="0020716D"/>
    <w:rsid w:val="00211375"/>
    <w:rsid w:val="00211CF4"/>
    <w:rsid w:val="00212066"/>
    <w:rsid w:val="00212660"/>
    <w:rsid w:val="00212C0C"/>
    <w:rsid w:val="0021385C"/>
    <w:rsid w:val="0021479B"/>
    <w:rsid w:val="00214D9E"/>
    <w:rsid w:val="002152EA"/>
    <w:rsid w:val="002154D1"/>
    <w:rsid w:val="002166AF"/>
    <w:rsid w:val="002179E5"/>
    <w:rsid w:val="00217A07"/>
    <w:rsid w:val="00217BC2"/>
    <w:rsid w:val="00217E01"/>
    <w:rsid w:val="00220204"/>
    <w:rsid w:val="00220A89"/>
    <w:rsid w:val="00220CAA"/>
    <w:rsid w:val="002215CC"/>
    <w:rsid w:val="00222314"/>
    <w:rsid w:val="002225F7"/>
    <w:rsid w:val="00222623"/>
    <w:rsid w:val="00224F9A"/>
    <w:rsid w:val="00227B3F"/>
    <w:rsid w:val="00227C7E"/>
    <w:rsid w:val="00230A37"/>
    <w:rsid w:val="00230B4B"/>
    <w:rsid w:val="00231262"/>
    <w:rsid w:val="00232199"/>
    <w:rsid w:val="0023314F"/>
    <w:rsid w:val="002343C4"/>
    <w:rsid w:val="0023545E"/>
    <w:rsid w:val="00236438"/>
    <w:rsid w:val="002365FE"/>
    <w:rsid w:val="00237264"/>
    <w:rsid w:val="00237385"/>
    <w:rsid w:val="00240C05"/>
    <w:rsid w:val="00243389"/>
    <w:rsid w:val="00244026"/>
    <w:rsid w:val="002449D1"/>
    <w:rsid w:val="00244F59"/>
    <w:rsid w:val="00245E2C"/>
    <w:rsid w:val="002468BC"/>
    <w:rsid w:val="002514D2"/>
    <w:rsid w:val="00251B59"/>
    <w:rsid w:val="0025219C"/>
    <w:rsid w:val="00252528"/>
    <w:rsid w:val="00253A61"/>
    <w:rsid w:val="00254A79"/>
    <w:rsid w:val="00255002"/>
    <w:rsid w:val="002554F5"/>
    <w:rsid w:val="002558FE"/>
    <w:rsid w:val="00256BE1"/>
    <w:rsid w:val="00256D3A"/>
    <w:rsid w:val="00257143"/>
    <w:rsid w:val="00257270"/>
    <w:rsid w:val="0026015D"/>
    <w:rsid w:val="00260BEC"/>
    <w:rsid w:val="00261EC6"/>
    <w:rsid w:val="002623D3"/>
    <w:rsid w:val="002628E8"/>
    <w:rsid w:val="00262A5B"/>
    <w:rsid w:val="002651C0"/>
    <w:rsid w:val="00265B8B"/>
    <w:rsid w:val="00265FDA"/>
    <w:rsid w:val="00267728"/>
    <w:rsid w:val="00270301"/>
    <w:rsid w:val="002705B6"/>
    <w:rsid w:val="00271520"/>
    <w:rsid w:val="00272D52"/>
    <w:rsid w:val="002744A8"/>
    <w:rsid w:val="00274EFF"/>
    <w:rsid w:val="00276023"/>
    <w:rsid w:val="00276FFC"/>
    <w:rsid w:val="002776C7"/>
    <w:rsid w:val="00277A4C"/>
    <w:rsid w:val="00280321"/>
    <w:rsid w:val="002807E5"/>
    <w:rsid w:val="002817D2"/>
    <w:rsid w:val="00281ED0"/>
    <w:rsid w:val="0028379B"/>
    <w:rsid w:val="002838CC"/>
    <w:rsid w:val="00284CBB"/>
    <w:rsid w:val="002852E3"/>
    <w:rsid w:val="00286072"/>
    <w:rsid w:val="00286CF8"/>
    <w:rsid w:val="00286F69"/>
    <w:rsid w:val="002878CA"/>
    <w:rsid w:val="00292D1D"/>
    <w:rsid w:val="002939A5"/>
    <w:rsid w:val="00293CC6"/>
    <w:rsid w:val="00296298"/>
    <w:rsid w:val="00296CDC"/>
    <w:rsid w:val="00297962"/>
    <w:rsid w:val="00297C9A"/>
    <w:rsid w:val="002A10A1"/>
    <w:rsid w:val="002A1D0F"/>
    <w:rsid w:val="002A396E"/>
    <w:rsid w:val="002A4CE9"/>
    <w:rsid w:val="002A4ECB"/>
    <w:rsid w:val="002A69DB"/>
    <w:rsid w:val="002A6F4D"/>
    <w:rsid w:val="002A77FD"/>
    <w:rsid w:val="002A7904"/>
    <w:rsid w:val="002A7D93"/>
    <w:rsid w:val="002B0991"/>
    <w:rsid w:val="002B0993"/>
    <w:rsid w:val="002B14A4"/>
    <w:rsid w:val="002B17E5"/>
    <w:rsid w:val="002B2B79"/>
    <w:rsid w:val="002B2FBC"/>
    <w:rsid w:val="002B32D4"/>
    <w:rsid w:val="002B3FB3"/>
    <w:rsid w:val="002B3FD4"/>
    <w:rsid w:val="002B4F4B"/>
    <w:rsid w:val="002B503E"/>
    <w:rsid w:val="002B6725"/>
    <w:rsid w:val="002B71C6"/>
    <w:rsid w:val="002C08DE"/>
    <w:rsid w:val="002C27AB"/>
    <w:rsid w:val="002C2E79"/>
    <w:rsid w:val="002C394C"/>
    <w:rsid w:val="002C3ADE"/>
    <w:rsid w:val="002C3E97"/>
    <w:rsid w:val="002C47CD"/>
    <w:rsid w:val="002C5863"/>
    <w:rsid w:val="002C596E"/>
    <w:rsid w:val="002C64B3"/>
    <w:rsid w:val="002C6A97"/>
    <w:rsid w:val="002C754F"/>
    <w:rsid w:val="002C75E2"/>
    <w:rsid w:val="002D0D6C"/>
    <w:rsid w:val="002D13CC"/>
    <w:rsid w:val="002D365A"/>
    <w:rsid w:val="002D3E05"/>
    <w:rsid w:val="002D4BE6"/>
    <w:rsid w:val="002D5949"/>
    <w:rsid w:val="002D72CB"/>
    <w:rsid w:val="002D7528"/>
    <w:rsid w:val="002D7550"/>
    <w:rsid w:val="002E029A"/>
    <w:rsid w:val="002E147E"/>
    <w:rsid w:val="002E2CCD"/>
    <w:rsid w:val="002E3D29"/>
    <w:rsid w:val="002E409F"/>
    <w:rsid w:val="002E45B6"/>
    <w:rsid w:val="002E4B0F"/>
    <w:rsid w:val="002E572B"/>
    <w:rsid w:val="002E5AFA"/>
    <w:rsid w:val="002E5D3C"/>
    <w:rsid w:val="002E5D63"/>
    <w:rsid w:val="002E6AFB"/>
    <w:rsid w:val="002E6B32"/>
    <w:rsid w:val="002F0829"/>
    <w:rsid w:val="002F0CD6"/>
    <w:rsid w:val="002F0E8A"/>
    <w:rsid w:val="002F24DF"/>
    <w:rsid w:val="002F26FF"/>
    <w:rsid w:val="002F4A00"/>
    <w:rsid w:val="002F653B"/>
    <w:rsid w:val="002F6A92"/>
    <w:rsid w:val="002F706C"/>
    <w:rsid w:val="002F70DE"/>
    <w:rsid w:val="002F73B6"/>
    <w:rsid w:val="0030138A"/>
    <w:rsid w:val="00302D53"/>
    <w:rsid w:val="00302EC8"/>
    <w:rsid w:val="003052C1"/>
    <w:rsid w:val="00305F21"/>
    <w:rsid w:val="00306149"/>
    <w:rsid w:val="003071DC"/>
    <w:rsid w:val="003100F6"/>
    <w:rsid w:val="00310956"/>
    <w:rsid w:val="003109AE"/>
    <w:rsid w:val="00311248"/>
    <w:rsid w:val="00312AC7"/>
    <w:rsid w:val="00312FE2"/>
    <w:rsid w:val="003146E9"/>
    <w:rsid w:val="00314FC5"/>
    <w:rsid w:val="0031504E"/>
    <w:rsid w:val="0031549A"/>
    <w:rsid w:val="00317887"/>
    <w:rsid w:val="003231CB"/>
    <w:rsid w:val="0032333F"/>
    <w:rsid w:val="00324788"/>
    <w:rsid w:val="00324F84"/>
    <w:rsid w:val="003263A5"/>
    <w:rsid w:val="00326655"/>
    <w:rsid w:val="00326A92"/>
    <w:rsid w:val="00326A9E"/>
    <w:rsid w:val="00326CEA"/>
    <w:rsid w:val="0032719C"/>
    <w:rsid w:val="00330B99"/>
    <w:rsid w:val="003322C2"/>
    <w:rsid w:val="003324FF"/>
    <w:rsid w:val="00332940"/>
    <w:rsid w:val="00333B95"/>
    <w:rsid w:val="003342D3"/>
    <w:rsid w:val="003343E4"/>
    <w:rsid w:val="00335281"/>
    <w:rsid w:val="0033569A"/>
    <w:rsid w:val="003359D9"/>
    <w:rsid w:val="00335D27"/>
    <w:rsid w:val="003360A0"/>
    <w:rsid w:val="00336A48"/>
    <w:rsid w:val="003406CD"/>
    <w:rsid w:val="00341535"/>
    <w:rsid w:val="00341CEB"/>
    <w:rsid w:val="00342175"/>
    <w:rsid w:val="00343334"/>
    <w:rsid w:val="0034413E"/>
    <w:rsid w:val="00344D8A"/>
    <w:rsid w:val="003453CB"/>
    <w:rsid w:val="0034640A"/>
    <w:rsid w:val="00346467"/>
    <w:rsid w:val="0034777B"/>
    <w:rsid w:val="003508E9"/>
    <w:rsid w:val="00351172"/>
    <w:rsid w:val="00351DBB"/>
    <w:rsid w:val="0035304C"/>
    <w:rsid w:val="00353E7D"/>
    <w:rsid w:val="00354E4B"/>
    <w:rsid w:val="00357497"/>
    <w:rsid w:val="00360045"/>
    <w:rsid w:val="0036040D"/>
    <w:rsid w:val="00361B71"/>
    <w:rsid w:val="0036472C"/>
    <w:rsid w:val="0036581E"/>
    <w:rsid w:val="0036592C"/>
    <w:rsid w:val="003661CB"/>
    <w:rsid w:val="00367529"/>
    <w:rsid w:val="0036772B"/>
    <w:rsid w:val="00371026"/>
    <w:rsid w:val="00371CD8"/>
    <w:rsid w:val="00373677"/>
    <w:rsid w:val="00373B6E"/>
    <w:rsid w:val="00374849"/>
    <w:rsid w:val="00374F38"/>
    <w:rsid w:val="0037502F"/>
    <w:rsid w:val="0037680E"/>
    <w:rsid w:val="00376AB8"/>
    <w:rsid w:val="00377894"/>
    <w:rsid w:val="00377BA2"/>
    <w:rsid w:val="00377E44"/>
    <w:rsid w:val="00380BAE"/>
    <w:rsid w:val="00381431"/>
    <w:rsid w:val="00382068"/>
    <w:rsid w:val="00383F6C"/>
    <w:rsid w:val="00385329"/>
    <w:rsid w:val="003860B2"/>
    <w:rsid w:val="0039014C"/>
    <w:rsid w:val="00390672"/>
    <w:rsid w:val="003915F9"/>
    <w:rsid w:val="00393268"/>
    <w:rsid w:val="00393AA5"/>
    <w:rsid w:val="00394C5E"/>
    <w:rsid w:val="003967D8"/>
    <w:rsid w:val="003978BC"/>
    <w:rsid w:val="003A043F"/>
    <w:rsid w:val="003A1B70"/>
    <w:rsid w:val="003A2489"/>
    <w:rsid w:val="003A28CD"/>
    <w:rsid w:val="003A2C28"/>
    <w:rsid w:val="003A336C"/>
    <w:rsid w:val="003A3F73"/>
    <w:rsid w:val="003A5C5D"/>
    <w:rsid w:val="003A68CD"/>
    <w:rsid w:val="003A6E9D"/>
    <w:rsid w:val="003A6F1B"/>
    <w:rsid w:val="003A7B6B"/>
    <w:rsid w:val="003B0B0B"/>
    <w:rsid w:val="003B0BED"/>
    <w:rsid w:val="003B1898"/>
    <w:rsid w:val="003B1944"/>
    <w:rsid w:val="003B1C92"/>
    <w:rsid w:val="003B2F34"/>
    <w:rsid w:val="003B344F"/>
    <w:rsid w:val="003B3A59"/>
    <w:rsid w:val="003B5553"/>
    <w:rsid w:val="003B57FD"/>
    <w:rsid w:val="003C0102"/>
    <w:rsid w:val="003C0A69"/>
    <w:rsid w:val="003C0D1B"/>
    <w:rsid w:val="003C2831"/>
    <w:rsid w:val="003C7AB0"/>
    <w:rsid w:val="003C7F93"/>
    <w:rsid w:val="003D0A07"/>
    <w:rsid w:val="003D151B"/>
    <w:rsid w:val="003D2579"/>
    <w:rsid w:val="003D3173"/>
    <w:rsid w:val="003D492A"/>
    <w:rsid w:val="003D4F39"/>
    <w:rsid w:val="003D5373"/>
    <w:rsid w:val="003D60D2"/>
    <w:rsid w:val="003D639B"/>
    <w:rsid w:val="003D6B30"/>
    <w:rsid w:val="003E03FD"/>
    <w:rsid w:val="003E1149"/>
    <w:rsid w:val="003E1A03"/>
    <w:rsid w:val="003E1B77"/>
    <w:rsid w:val="003E22AE"/>
    <w:rsid w:val="003E23F5"/>
    <w:rsid w:val="003E26C8"/>
    <w:rsid w:val="003E3295"/>
    <w:rsid w:val="003E4850"/>
    <w:rsid w:val="003E4F13"/>
    <w:rsid w:val="003E51E0"/>
    <w:rsid w:val="003E7636"/>
    <w:rsid w:val="003F00EF"/>
    <w:rsid w:val="003F05AA"/>
    <w:rsid w:val="003F0639"/>
    <w:rsid w:val="003F120B"/>
    <w:rsid w:val="003F14CE"/>
    <w:rsid w:val="003F1532"/>
    <w:rsid w:val="003F169C"/>
    <w:rsid w:val="003F2A77"/>
    <w:rsid w:val="003F2D32"/>
    <w:rsid w:val="003F3233"/>
    <w:rsid w:val="003F3542"/>
    <w:rsid w:val="003F47EE"/>
    <w:rsid w:val="003F50B9"/>
    <w:rsid w:val="003F5835"/>
    <w:rsid w:val="0040061F"/>
    <w:rsid w:val="00400F48"/>
    <w:rsid w:val="00402DBE"/>
    <w:rsid w:val="004044A1"/>
    <w:rsid w:val="00404B38"/>
    <w:rsid w:val="00405154"/>
    <w:rsid w:val="00405F89"/>
    <w:rsid w:val="0040665D"/>
    <w:rsid w:val="004066F5"/>
    <w:rsid w:val="00407204"/>
    <w:rsid w:val="00410AF0"/>
    <w:rsid w:val="00410B01"/>
    <w:rsid w:val="004116A9"/>
    <w:rsid w:val="00411F51"/>
    <w:rsid w:val="004124B4"/>
    <w:rsid w:val="0041272D"/>
    <w:rsid w:val="0041273B"/>
    <w:rsid w:val="00414151"/>
    <w:rsid w:val="00414D7E"/>
    <w:rsid w:val="00416AC9"/>
    <w:rsid w:val="00416C55"/>
    <w:rsid w:val="00421CD0"/>
    <w:rsid w:val="0042213A"/>
    <w:rsid w:val="004221F0"/>
    <w:rsid w:val="004242A3"/>
    <w:rsid w:val="00425913"/>
    <w:rsid w:val="00426A39"/>
    <w:rsid w:val="00426A5A"/>
    <w:rsid w:val="00427A29"/>
    <w:rsid w:val="0043045C"/>
    <w:rsid w:val="004306FE"/>
    <w:rsid w:val="00430D7F"/>
    <w:rsid w:val="004313B4"/>
    <w:rsid w:val="00431B6E"/>
    <w:rsid w:val="00432086"/>
    <w:rsid w:val="00432ADB"/>
    <w:rsid w:val="00433831"/>
    <w:rsid w:val="004342D2"/>
    <w:rsid w:val="004343EE"/>
    <w:rsid w:val="0043453C"/>
    <w:rsid w:val="0043460A"/>
    <w:rsid w:val="0043483A"/>
    <w:rsid w:val="00435EE6"/>
    <w:rsid w:val="004376E3"/>
    <w:rsid w:val="00437E82"/>
    <w:rsid w:val="00437E84"/>
    <w:rsid w:val="004400A8"/>
    <w:rsid w:val="00440355"/>
    <w:rsid w:val="0044035C"/>
    <w:rsid w:val="0044067A"/>
    <w:rsid w:val="00441AF4"/>
    <w:rsid w:val="00443914"/>
    <w:rsid w:val="00444738"/>
    <w:rsid w:val="0044608C"/>
    <w:rsid w:val="0044644A"/>
    <w:rsid w:val="00446B20"/>
    <w:rsid w:val="00446B8A"/>
    <w:rsid w:val="00446D21"/>
    <w:rsid w:val="004479A3"/>
    <w:rsid w:val="00447D87"/>
    <w:rsid w:val="00450C3C"/>
    <w:rsid w:val="004525A1"/>
    <w:rsid w:val="00452B5D"/>
    <w:rsid w:val="004536A9"/>
    <w:rsid w:val="00453CBE"/>
    <w:rsid w:val="00453F60"/>
    <w:rsid w:val="00453FAF"/>
    <w:rsid w:val="00456DA4"/>
    <w:rsid w:val="0046031E"/>
    <w:rsid w:val="004609B1"/>
    <w:rsid w:val="004612DD"/>
    <w:rsid w:val="00461CB6"/>
    <w:rsid w:val="00462F5F"/>
    <w:rsid w:val="004632A6"/>
    <w:rsid w:val="00464077"/>
    <w:rsid w:val="00464BB3"/>
    <w:rsid w:val="0046565A"/>
    <w:rsid w:val="00466B02"/>
    <w:rsid w:val="004676CB"/>
    <w:rsid w:val="004712FB"/>
    <w:rsid w:val="00471677"/>
    <w:rsid w:val="0047172A"/>
    <w:rsid w:val="00473BC1"/>
    <w:rsid w:val="0047474E"/>
    <w:rsid w:val="004751B4"/>
    <w:rsid w:val="00475A38"/>
    <w:rsid w:val="00476295"/>
    <w:rsid w:val="00481A2E"/>
    <w:rsid w:val="004826B3"/>
    <w:rsid w:val="00483CEC"/>
    <w:rsid w:val="0048440F"/>
    <w:rsid w:val="00484E41"/>
    <w:rsid w:val="004851DA"/>
    <w:rsid w:val="004853A7"/>
    <w:rsid w:val="00485A48"/>
    <w:rsid w:val="00486323"/>
    <w:rsid w:val="00486BA3"/>
    <w:rsid w:val="00487131"/>
    <w:rsid w:val="0049054F"/>
    <w:rsid w:val="00493EFC"/>
    <w:rsid w:val="00496329"/>
    <w:rsid w:val="00496375"/>
    <w:rsid w:val="00496AC2"/>
    <w:rsid w:val="00497422"/>
    <w:rsid w:val="004A1EEC"/>
    <w:rsid w:val="004A25D9"/>
    <w:rsid w:val="004A4307"/>
    <w:rsid w:val="004A503A"/>
    <w:rsid w:val="004A68A2"/>
    <w:rsid w:val="004A6DA1"/>
    <w:rsid w:val="004A7116"/>
    <w:rsid w:val="004A71F3"/>
    <w:rsid w:val="004A7223"/>
    <w:rsid w:val="004A7E1E"/>
    <w:rsid w:val="004B0DF0"/>
    <w:rsid w:val="004B1157"/>
    <w:rsid w:val="004B1480"/>
    <w:rsid w:val="004B3B3A"/>
    <w:rsid w:val="004B402C"/>
    <w:rsid w:val="004B50C7"/>
    <w:rsid w:val="004B5663"/>
    <w:rsid w:val="004B5AE9"/>
    <w:rsid w:val="004B6A8B"/>
    <w:rsid w:val="004B7508"/>
    <w:rsid w:val="004C003B"/>
    <w:rsid w:val="004C145B"/>
    <w:rsid w:val="004C162D"/>
    <w:rsid w:val="004C3526"/>
    <w:rsid w:val="004C4429"/>
    <w:rsid w:val="004C46E6"/>
    <w:rsid w:val="004C49DE"/>
    <w:rsid w:val="004C51F0"/>
    <w:rsid w:val="004C5F07"/>
    <w:rsid w:val="004C6923"/>
    <w:rsid w:val="004C7EBB"/>
    <w:rsid w:val="004C7EDA"/>
    <w:rsid w:val="004D0394"/>
    <w:rsid w:val="004D0D7E"/>
    <w:rsid w:val="004D1BF0"/>
    <w:rsid w:val="004D1C36"/>
    <w:rsid w:val="004D275C"/>
    <w:rsid w:val="004D33B4"/>
    <w:rsid w:val="004D33E4"/>
    <w:rsid w:val="004D37EC"/>
    <w:rsid w:val="004D3CED"/>
    <w:rsid w:val="004D4C2B"/>
    <w:rsid w:val="004D547F"/>
    <w:rsid w:val="004D5E84"/>
    <w:rsid w:val="004D7058"/>
    <w:rsid w:val="004D741E"/>
    <w:rsid w:val="004D764B"/>
    <w:rsid w:val="004D767C"/>
    <w:rsid w:val="004E0531"/>
    <w:rsid w:val="004E19F2"/>
    <w:rsid w:val="004E2D28"/>
    <w:rsid w:val="004E339D"/>
    <w:rsid w:val="004E3B23"/>
    <w:rsid w:val="004E4074"/>
    <w:rsid w:val="004E4487"/>
    <w:rsid w:val="004E5688"/>
    <w:rsid w:val="004E59F0"/>
    <w:rsid w:val="004E6865"/>
    <w:rsid w:val="004E722F"/>
    <w:rsid w:val="004E73DB"/>
    <w:rsid w:val="004E794C"/>
    <w:rsid w:val="004E7E7F"/>
    <w:rsid w:val="004E7EA4"/>
    <w:rsid w:val="004F0920"/>
    <w:rsid w:val="004F0F92"/>
    <w:rsid w:val="004F2204"/>
    <w:rsid w:val="004F2317"/>
    <w:rsid w:val="004F23D0"/>
    <w:rsid w:val="004F26DC"/>
    <w:rsid w:val="004F2E62"/>
    <w:rsid w:val="004F4250"/>
    <w:rsid w:val="004F4407"/>
    <w:rsid w:val="004F5106"/>
    <w:rsid w:val="004F5495"/>
    <w:rsid w:val="004F679C"/>
    <w:rsid w:val="004F696C"/>
    <w:rsid w:val="004F73D1"/>
    <w:rsid w:val="005037B7"/>
    <w:rsid w:val="00504921"/>
    <w:rsid w:val="005051BD"/>
    <w:rsid w:val="00506440"/>
    <w:rsid w:val="00506808"/>
    <w:rsid w:val="0051043E"/>
    <w:rsid w:val="0051046E"/>
    <w:rsid w:val="0051051E"/>
    <w:rsid w:val="00510BAD"/>
    <w:rsid w:val="00510C2D"/>
    <w:rsid w:val="00513194"/>
    <w:rsid w:val="005134EE"/>
    <w:rsid w:val="00513EB6"/>
    <w:rsid w:val="005141E5"/>
    <w:rsid w:val="00514C22"/>
    <w:rsid w:val="00515A90"/>
    <w:rsid w:val="00516FD0"/>
    <w:rsid w:val="0051733E"/>
    <w:rsid w:val="00517BEB"/>
    <w:rsid w:val="005218B3"/>
    <w:rsid w:val="00522593"/>
    <w:rsid w:val="00524B3C"/>
    <w:rsid w:val="0052592D"/>
    <w:rsid w:val="00526163"/>
    <w:rsid w:val="0052648E"/>
    <w:rsid w:val="00526B36"/>
    <w:rsid w:val="00527C00"/>
    <w:rsid w:val="005306F4"/>
    <w:rsid w:val="005318D2"/>
    <w:rsid w:val="00531912"/>
    <w:rsid w:val="00531F64"/>
    <w:rsid w:val="0053211E"/>
    <w:rsid w:val="005321A3"/>
    <w:rsid w:val="00532C6D"/>
    <w:rsid w:val="0053353E"/>
    <w:rsid w:val="0053424F"/>
    <w:rsid w:val="005351E4"/>
    <w:rsid w:val="0053547A"/>
    <w:rsid w:val="00535EBE"/>
    <w:rsid w:val="00540102"/>
    <w:rsid w:val="0054011A"/>
    <w:rsid w:val="0054089D"/>
    <w:rsid w:val="005408F2"/>
    <w:rsid w:val="00541D7D"/>
    <w:rsid w:val="00541EAE"/>
    <w:rsid w:val="00542C71"/>
    <w:rsid w:val="0054484D"/>
    <w:rsid w:val="00544BB4"/>
    <w:rsid w:val="00545A7F"/>
    <w:rsid w:val="00546352"/>
    <w:rsid w:val="00547C9B"/>
    <w:rsid w:val="0055003A"/>
    <w:rsid w:val="00550CD1"/>
    <w:rsid w:val="00550DB2"/>
    <w:rsid w:val="00550E7A"/>
    <w:rsid w:val="00550FB8"/>
    <w:rsid w:val="00551491"/>
    <w:rsid w:val="0055157F"/>
    <w:rsid w:val="005522F7"/>
    <w:rsid w:val="00552543"/>
    <w:rsid w:val="005527AD"/>
    <w:rsid w:val="00552B32"/>
    <w:rsid w:val="0055300F"/>
    <w:rsid w:val="00553880"/>
    <w:rsid w:val="005549AC"/>
    <w:rsid w:val="005556CB"/>
    <w:rsid w:val="00555BB6"/>
    <w:rsid w:val="00556725"/>
    <w:rsid w:val="00556737"/>
    <w:rsid w:val="00557CEC"/>
    <w:rsid w:val="00560207"/>
    <w:rsid w:val="00561F1E"/>
    <w:rsid w:val="005625A6"/>
    <w:rsid w:val="00562693"/>
    <w:rsid w:val="00563473"/>
    <w:rsid w:val="00563C93"/>
    <w:rsid w:val="00563E0C"/>
    <w:rsid w:val="0056461C"/>
    <w:rsid w:val="00564E10"/>
    <w:rsid w:val="00564EB0"/>
    <w:rsid w:val="005653FD"/>
    <w:rsid w:val="005668AC"/>
    <w:rsid w:val="00566986"/>
    <w:rsid w:val="00566D7D"/>
    <w:rsid w:val="00566F4B"/>
    <w:rsid w:val="005671B9"/>
    <w:rsid w:val="00567323"/>
    <w:rsid w:val="00567FBC"/>
    <w:rsid w:val="00570CC5"/>
    <w:rsid w:val="005710D4"/>
    <w:rsid w:val="00571E11"/>
    <w:rsid w:val="00571F61"/>
    <w:rsid w:val="005721DA"/>
    <w:rsid w:val="00574E82"/>
    <w:rsid w:val="00575439"/>
    <w:rsid w:val="005759FA"/>
    <w:rsid w:val="00575FCF"/>
    <w:rsid w:val="00577C50"/>
    <w:rsid w:val="00577DDB"/>
    <w:rsid w:val="0058005E"/>
    <w:rsid w:val="005800CB"/>
    <w:rsid w:val="00581FE9"/>
    <w:rsid w:val="00583883"/>
    <w:rsid w:val="00583EC3"/>
    <w:rsid w:val="00584007"/>
    <w:rsid w:val="00584381"/>
    <w:rsid w:val="0058440F"/>
    <w:rsid w:val="00584597"/>
    <w:rsid w:val="00585B5B"/>
    <w:rsid w:val="00585C42"/>
    <w:rsid w:val="00587051"/>
    <w:rsid w:val="005870C8"/>
    <w:rsid w:val="00587FCD"/>
    <w:rsid w:val="00592AB1"/>
    <w:rsid w:val="00592DF5"/>
    <w:rsid w:val="005954B2"/>
    <w:rsid w:val="00595B18"/>
    <w:rsid w:val="005977A6"/>
    <w:rsid w:val="005A022E"/>
    <w:rsid w:val="005A046E"/>
    <w:rsid w:val="005A0682"/>
    <w:rsid w:val="005A2442"/>
    <w:rsid w:val="005A43D0"/>
    <w:rsid w:val="005A45FB"/>
    <w:rsid w:val="005A5737"/>
    <w:rsid w:val="005A582C"/>
    <w:rsid w:val="005A69F1"/>
    <w:rsid w:val="005A7FD1"/>
    <w:rsid w:val="005B08DB"/>
    <w:rsid w:val="005B0B4E"/>
    <w:rsid w:val="005B0D89"/>
    <w:rsid w:val="005B0DC1"/>
    <w:rsid w:val="005B1AAF"/>
    <w:rsid w:val="005B35F2"/>
    <w:rsid w:val="005B3B12"/>
    <w:rsid w:val="005B3E0E"/>
    <w:rsid w:val="005B3F4A"/>
    <w:rsid w:val="005B422D"/>
    <w:rsid w:val="005B4272"/>
    <w:rsid w:val="005B4D9D"/>
    <w:rsid w:val="005B4EAC"/>
    <w:rsid w:val="005B5471"/>
    <w:rsid w:val="005B5736"/>
    <w:rsid w:val="005B5F98"/>
    <w:rsid w:val="005B60D1"/>
    <w:rsid w:val="005B60FF"/>
    <w:rsid w:val="005B700D"/>
    <w:rsid w:val="005B7FBF"/>
    <w:rsid w:val="005C073C"/>
    <w:rsid w:val="005C0786"/>
    <w:rsid w:val="005C112E"/>
    <w:rsid w:val="005C11E2"/>
    <w:rsid w:val="005C1306"/>
    <w:rsid w:val="005C1F4F"/>
    <w:rsid w:val="005C2F69"/>
    <w:rsid w:val="005C37C2"/>
    <w:rsid w:val="005C476A"/>
    <w:rsid w:val="005C48CC"/>
    <w:rsid w:val="005C5E8D"/>
    <w:rsid w:val="005C66B0"/>
    <w:rsid w:val="005C7461"/>
    <w:rsid w:val="005C77B4"/>
    <w:rsid w:val="005C7A39"/>
    <w:rsid w:val="005C7C73"/>
    <w:rsid w:val="005D00FD"/>
    <w:rsid w:val="005D0294"/>
    <w:rsid w:val="005D0615"/>
    <w:rsid w:val="005D06A5"/>
    <w:rsid w:val="005D1893"/>
    <w:rsid w:val="005D18C6"/>
    <w:rsid w:val="005D1919"/>
    <w:rsid w:val="005D1CCA"/>
    <w:rsid w:val="005D2055"/>
    <w:rsid w:val="005D295A"/>
    <w:rsid w:val="005D2E04"/>
    <w:rsid w:val="005D31C0"/>
    <w:rsid w:val="005D348D"/>
    <w:rsid w:val="005D3DEB"/>
    <w:rsid w:val="005D52E4"/>
    <w:rsid w:val="005D6D21"/>
    <w:rsid w:val="005D73D6"/>
    <w:rsid w:val="005E0814"/>
    <w:rsid w:val="005E16E3"/>
    <w:rsid w:val="005E185F"/>
    <w:rsid w:val="005E1CDB"/>
    <w:rsid w:val="005E450F"/>
    <w:rsid w:val="005E569F"/>
    <w:rsid w:val="005E6659"/>
    <w:rsid w:val="005E68D0"/>
    <w:rsid w:val="005E7283"/>
    <w:rsid w:val="005E73C2"/>
    <w:rsid w:val="005F05E5"/>
    <w:rsid w:val="005F355E"/>
    <w:rsid w:val="005F3746"/>
    <w:rsid w:val="005F4267"/>
    <w:rsid w:val="005F6EC1"/>
    <w:rsid w:val="005F7868"/>
    <w:rsid w:val="005F79FB"/>
    <w:rsid w:val="005F7EF0"/>
    <w:rsid w:val="00602093"/>
    <w:rsid w:val="00603307"/>
    <w:rsid w:val="006042D0"/>
    <w:rsid w:val="00604C6E"/>
    <w:rsid w:val="006053FB"/>
    <w:rsid w:val="00606A32"/>
    <w:rsid w:val="00606B6D"/>
    <w:rsid w:val="00606FC5"/>
    <w:rsid w:val="00607518"/>
    <w:rsid w:val="0060784B"/>
    <w:rsid w:val="00607B5C"/>
    <w:rsid w:val="00611C48"/>
    <w:rsid w:val="0061230D"/>
    <w:rsid w:val="006127D2"/>
    <w:rsid w:val="00613BCB"/>
    <w:rsid w:val="006144DB"/>
    <w:rsid w:val="00614B28"/>
    <w:rsid w:val="00615026"/>
    <w:rsid w:val="0061634D"/>
    <w:rsid w:val="00616959"/>
    <w:rsid w:val="006173B7"/>
    <w:rsid w:val="00620EF7"/>
    <w:rsid w:val="00621809"/>
    <w:rsid w:val="00621B08"/>
    <w:rsid w:val="0062436C"/>
    <w:rsid w:val="00624AC6"/>
    <w:rsid w:val="00626233"/>
    <w:rsid w:val="0062650B"/>
    <w:rsid w:val="00626962"/>
    <w:rsid w:val="00631E67"/>
    <w:rsid w:val="006342AC"/>
    <w:rsid w:val="00634F1A"/>
    <w:rsid w:val="00635252"/>
    <w:rsid w:val="006359DA"/>
    <w:rsid w:val="006369A5"/>
    <w:rsid w:val="00637239"/>
    <w:rsid w:val="00640394"/>
    <w:rsid w:val="00640500"/>
    <w:rsid w:val="006407E1"/>
    <w:rsid w:val="00640B4E"/>
    <w:rsid w:val="00641978"/>
    <w:rsid w:val="00643C16"/>
    <w:rsid w:val="006442C8"/>
    <w:rsid w:val="00645C0D"/>
    <w:rsid w:val="006466DF"/>
    <w:rsid w:val="006475B4"/>
    <w:rsid w:val="00650228"/>
    <w:rsid w:val="006507C5"/>
    <w:rsid w:val="0065120F"/>
    <w:rsid w:val="00654E9F"/>
    <w:rsid w:val="00655C2A"/>
    <w:rsid w:val="00656E3C"/>
    <w:rsid w:val="00657FC1"/>
    <w:rsid w:val="00661CA9"/>
    <w:rsid w:val="00664592"/>
    <w:rsid w:val="00666939"/>
    <w:rsid w:val="00667D5B"/>
    <w:rsid w:val="00667F04"/>
    <w:rsid w:val="0067169A"/>
    <w:rsid w:val="00673053"/>
    <w:rsid w:val="006736E8"/>
    <w:rsid w:val="006743DA"/>
    <w:rsid w:val="00675044"/>
    <w:rsid w:val="006755D8"/>
    <w:rsid w:val="006777E1"/>
    <w:rsid w:val="006804D8"/>
    <w:rsid w:val="00681174"/>
    <w:rsid w:val="0068258C"/>
    <w:rsid w:val="0068312B"/>
    <w:rsid w:val="006845F8"/>
    <w:rsid w:val="006871A5"/>
    <w:rsid w:val="00687C8A"/>
    <w:rsid w:val="0069064E"/>
    <w:rsid w:val="00690C6C"/>
    <w:rsid w:val="0069225A"/>
    <w:rsid w:val="006937A8"/>
    <w:rsid w:val="00693DD1"/>
    <w:rsid w:val="006943AB"/>
    <w:rsid w:val="00694FC2"/>
    <w:rsid w:val="006A11FC"/>
    <w:rsid w:val="006A11FE"/>
    <w:rsid w:val="006A26C6"/>
    <w:rsid w:val="006A2AED"/>
    <w:rsid w:val="006A36AB"/>
    <w:rsid w:val="006A45C7"/>
    <w:rsid w:val="006A58D9"/>
    <w:rsid w:val="006A5B41"/>
    <w:rsid w:val="006A5EEF"/>
    <w:rsid w:val="006B03BE"/>
    <w:rsid w:val="006B1426"/>
    <w:rsid w:val="006B18FD"/>
    <w:rsid w:val="006B20C9"/>
    <w:rsid w:val="006B27C5"/>
    <w:rsid w:val="006B34A2"/>
    <w:rsid w:val="006B511A"/>
    <w:rsid w:val="006B5215"/>
    <w:rsid w:val="006B634F"/>
    <w:rsid w:val="006B6438"/>
    <w:rsid w:val="006B657F"/>
    <w:rsid w:val="006B684D"/>
    <w:rsid w:val="006B6C5A"/>
    <w:rsid w:val="006B6E67"/>
    <w:rsid w:val="006C01A0"/>
    <w:rsid w:val="006C0502"/>
    <w:rsid w:val="006C0CF9"/>
    <w:rsid w:val="006C19E8"/>
    <w:rsid w:val="006C1AA1"/>
    <w:rsid w:val="006C3B6B"/>
    <w:rsid w:val="006C426B"/>
    <w:rsid w:val="006C42C4"/>
    <w:rsid w:val="006C5C7D"/>
    <w:rsid w:val="006C6494"/>
    <w:rsid w:val="006C655F"/>
    <w:rsid w:val="006C763C"/>
    <w:rsid w:val="006C77FF"/>
    <w:rsid w:val="006D05F6"/>
    <w:rsid w:val="006D0AAB"/>
    <w:rsid w:val="006D185C"/>
    <w:rsid w:val="006D2D8B"/>
    <w:rsid w:val="006D3689"/>
    <w:rsid w:val="006D3F78"/>
    <w:rsid w:val="006D4E94"/>
    <w:rsid w:val="006D54BD"/>
    <w:rsid w:val="006D6724"/>
    <w:rsid w:val="006E017F"/>
    <w:rsid w:val="006E05AA"/>
    <w:rsid w:val="006E0AEA"/>
    <w:rsid w:val="006E188A"/>
    <w:rsid w:val="006E324C"/>
    <w:rsid w:val="006E3542"/>
    <w:rsid w:val="006E39F6"/>
    <w:rsid w:val="006E3F4C"/>
    <w:rsid w:val="006E47BE"/>
    <w:rsid w:val="006E5908"/>
    <w:rsid w:val="006E5A5B"/>
    <w:rsid w:val="006E5A92"/>
    <w:rsid w:val="006E5EA1"/>
    <w:rsid w:val="006E613F"/>
    <w:rsid w:val="006E6479"/>
    <w:rsid w:val="006E73DF"/>
    <w:rsid w:val="006E7FE4"/>
    <w:rsid w:val="006F0BDB"/>
    <w:rsid w:val="006F2C6F"/>
    <w:rsid w:val="006F339C"/>
    <w:rsid w:val="006F4647"/>
    <w:rsid w:val="006F5868"/>
    <w:rsid w:val="006F601D"/>
    <w:rsid w:val="006F72BF"/>
    <w:rsid w:val="00700FE5"/>
    <w:rsid w:val="007013F1"/>
    <w:rsid w:val="0070191C"/>
    <w:rsid w:val="00702AA2"/>
    <w:rsid w:val="007035E7"/>
    <w:rsid w:val="007037BE"/>
    <w:rsid w:val="00704B1D"/>
    <w:rsid w:val="00705820"/>
    <w:rsid w:val="0070587B"/>
    <w:rsid w:val="00705F2B"/>
    <w:rsid w:val="00710686"/>
    <w:rsid w:val="00711886"/>
    <w:rsid w:val="00713422"/>
    <w:rsid w:val="00713A65"/>
    <w:rsid w:val="007140BC"/>
    <w:rsid w:val="007142BD"/>
    <w:rsid w:val="007153DF"/>
    <w:rsid w:val="0071715D"/>
    <w:rsid w:val="007175FB"/>
    <w:rsid w:val="007204AB"/>
    <w:rsid w:val="00720862"/>
    <w:rsid w:val="007217C5"/>
    <w:rsid w:val="00722838"/>
    <w:rsid w:val="00722AA9"/>
    <w:rsid w:val="00722D02"/>
    <w:rsid w:val="00723FA0"/>
    <w:rsid w:val="0072579B"/>
    <w:rsid w:val="00725B13"/>
    <w:rsid w:val="007266FC"/>
    <w:rsid w:val="00726F02"/>
    <w:rsid w:val="00727069"/>
    <w:rsid w:val="00727E7D"/>
    <w:rsid w:val="007315C5"/>
    <w:rsid w:val="00731720"/>
    <w:rsid w:val="00732D56"/>
    <w:rsid w:val="00733486"/>
    <w:rsid w:val="0073358C"/>
    <w:rsid w:val="00733F65"/>
    <w:rsid w:val="00734294"/>
    <w:rsid w:val="007348FD"/>
    <w:rsid w:val="00735616"/>
    <w:rsid w:val="00735EB2"/>
    <w:rsid w:val="00735F47"/>
    <w:rsid w:val="00740263"/>
    <w:rsid w:val="00740307"/>
    <w:rsid w:val="0074071E"/>
    <w:rsid w:val="00741710"/>
    <w:rsid w:val="00741B10"/>
    <w:rsid w:val="00741BA1"/>
    <w:rsid w:val="007428A2"/>
    <w:rsid w:val="007440C8"/>
    <w:rsid w:val="0074449F"/>
    <w:rsid w:val="0074486A"/>
    <w:rsid w:val="00744B43"/>
    <w:rsid w:val="00744D5E"/>
    <w:rsid w:val="00745342"/>
    <w:rsid w:val="00746B50"/>
    <w:rsid w:val="00747B85"/>
    <w:rsid w:val="0075083B"/>
    <w:rsid w:val="0075153C"/>
    <w:rsid w:val="00753064"/>
    <w:rsid w:val="00753771"/>
    <w:rsid w:val="00753EC0"/>
    <w:rsid w:val="00753F90"/>
    <w:rsid w:val="007562DA"/>
    <w:rsid w:val="0075743D"/>
    <w:rsid w:val="00757C6F"/>
    <w:rsid w:val="00761702"/>
    <w:rsid w:val="0076356F"/>
    <w:rsid w:val="00764055"/>
    <w:rsid w:val="00764E81"/>
    <w:rsid w:val="00767856"/>
    <w:rsid w:val="0077161C"/>
    <w:rsid w:val="00771CD3"/>
    <w:rsid w:val="0077249F"/>
    <w:rsid w:val="007729EF"/>
    <w:rsid w:val="007748DC"/>
    <w:rsid w:val="00774A13"/>
    <w:rsid w:val="00774A15"/>
    <w:rsid w:val="007757C6"/>
    <w:rsid w:val="0077581A"/>
    <w:rsid w:val="007760BC"/>
    <w:rsid w:val="0077761D"/>
    <w:rsid w:val="00777EE5"/>
    <w:rsid w:val="00777EFD"/>
    <w:rsid w:val="00777F42"/>
    <w:rsid w:val="0078006E"/>
    <w:rsid w:val="00780FAF"/>
    <w:rsid w:val="00781F20"/>
    <w:rsid w:val="0078247C"/>
    <w:rsid w:val="00782D6B"/>
    <w:rsid w:val="00783A23"/>
    <w:rsid w:val="00784200"/>
    <w:rsid w:val="007843B3"/>
    <w:rsid w:val="00784841"/>
    <w:rsid w:val="00785501"/>
    <w:rsid w:val="00787AAB"/>
    <w:rsid w:val="00790482"/>
    <w:rsid w:val="00791AD2"/>
    <w:rsid w:val="00791EEA"/>
    <w:rsid w:val="00792748"/>
    <w:rsid w:val="00793602"/>
    <w:rsid w:val="00794124"/>
    <w:rsid w:val="00794C8B"/>
    <w:rsid w:val="00796F51"/>
    <w:rsid w:val="0079747E"/>
    <w:rsid w:val="007A32B6"/>
    <w:rsid w:val="007A3891"/>
    <w:rsid w:val="007A3D1E"/>
    <w:rsid w:val="007A5A42"/>
    <w:rsid w:val="007A6DAB"/>
    <w:rsid w:val="007A6EE3"/>
    <w:rsid w:val="007A752C"/>
    <w:rsid w:val="007A79A1"/>
    <w:rsid w:val="007B2BE1"/>
    <w:rsid w:val="007B36EA"/>
    <w:rsid w:val="007B49B1"/>
    <w:rsid w:val="007B61EA"/>
    <w:rsid w:val="007B6310"/>
    <w:rsid w:val="007B68D5"/>
    <w:rsid w:val="007B7C2A"/>
    <w:rsid w:val="007C0255"/>
    <w:rsid w:val="007C06F8"/>
    <w:rsid w:val="007C306E"/>
    <w:rsid w:val="007C40D7"/>
    <w:rsid w:val="007C42D5"/>
    <w:rsid w:val="007C43F1"/>
    <w:rsid w:val="007C6858"/>
    <w:rsid w:val="007C70CF"/>
    <w:rsid w:val="007C74DA"/>
    <w:rsid w:val="007D065A"/>
    <w:rsid w:val="007D087D"/>
    <w:rsid w:val="007D1E11"/>
    <w:rsid w:val="007D1FDC"/>
    <w:rsid w:val="007D4606"/>
    <w:rsid w:val="007D5352"/>
    <w:rsid w:val="007D56F3"/>
    <w:rsid w:val="007D59A4"/>
    <w:rsid w:val="007D6044"/>
    <w:rsid w:val="007D68FE"/>
    <w:rsid w:val="007D6D0E"/>
    <w:rsid w:val="007D72F0"/>
    <w:rsid w:val="007E2596"/>
    <w:rsid w:val="007E28C2"/>
    <w:rsid w:val="007E31A7"/>
    <w:rsid w:val="007E359A"/>
    <w:rsid w:val="007E3606"/>
    <w:rsid w:val="007E3D3E"/>
    <w:rsid w:val="007E44C6"/>
    <w:rsid w:val="007E5875"/>
    <w:rsid w:val="007E5BFC"/>
    <w:rsid w:val="007E7291"/>
    <w:rsid w:val="007F1993"/>
    <w:rsid w:val="007F24AE"/>
    <w:rsid w:val="007F267B"/>
    <w:rsid w:val="007F4199"/>
    <w:rsid w:val="007F5A40"/>
    <w:rsid w:val="007F5A78"/>
    <w:rsid w:val="007F6E9C"/>
    <w:rsid w:val="007F7BC8"/>
    <w:rsid w:val="00800917"/>
    <w:rsid w:val="00800C27"/>
    <w:rsid w:val="00801EE9"/>
    <w:rsid w:val="0080309A"/>
    <w:rsid w:val="0080344F"/>
    <w:rsid w:val="00804868"/>
    <w:rsid w:val="00807993"/>
    <w:rsid w:val="00807C7D"/>
    <w:rsid w:val="0081045D"/>
    <w:rsid w:val="008110CD"/>
    <w:rsid w:val="00811F49"/>
    <w:rsid w:val="0081234D"/>
    <w:rsid w:val="0081264B"/>
    <w:rsid w:val="008127E9"/>
    <w:rsid w:val="00812F2F"/>
    <w:rsid w:val="00812FD2"/>
    <w:rsid w:val="00815329"/>
    <w:rsid w:val="008154B3"/>
    <w:rsid w:val="00817D27"/>
    <w:rsid w:val="00817E9E"/>
    <w:rsid w:val="008205A1"/>
    <w:rsid w:val="00820D19"/>
    <w:rsid w:val="00820FA3"/>
    <w:rsid w:val="008214BB"/>
    <w:rsid w:val="00821FDD"/>
    <w:rsid w:val="00823971"/>
    <w:rsid w:val="008247A0"/>
    <w:rsid w:val="0082502F"/>
    <w:rsid w:val="00825D17"/>
    <w:rsid w:val="00826341"/>
    <w:rsid w:val="00827B9E"/>
    <w:rsid w:val="00827ECD"/>
    <w:rsid w:val="00830ED3"/>
    <w:rsid w:val="00831E15"/>
    <w:rsid w:val="00832BEE"/>
    <w:rsid w:val="00836F37"/>
    <w:rsid w:val="008373FF"/>
    <w:rsid w:val="00837EA6"/>
    <w:rsid w:val="00840B6E"/>
    <w:rsid w:val="008413D8"/>
    <w:rsid w:val="00842D7F"/>
    <w:rsid w:val="008436D4"/>
    <w:rsid w:val="00844A33"/>
    <w:rsid w:val="008453AC"/>
    <w:rsid w:val="0084542B"/>
    <w:rsid w:val="00845770"/>
    <w:rsid w:val="00847810"/>
    <w:rsid w:val="008500EA"/>
    <w:rsid w:val="00850DA9"/>
    <w:rsid w:val="008513CC"/>
    <w:rsid w:val="00853A35"/>
    <w:rsid w:val="0085713F"/>
    <w:rsid w:val="008576EA"/>
    <w:rsid w:val="00857A75"/>
    <w:rsid w:val="00860455"/>
    <w:rsid w:val="008609F0"/>
    <w:rsid w:val="00861AF8"/>
    <w:rsid w:val="00861FCF"/>
    <w:rsid w:val="0086256E"/>
    <w:rsid w:val="00862AEA"/>
    <w:rsid w:val="00863FCC"/>
    <w:rsid w:val="0086423E"/>
    <w:rsid w:val="00864953"/>
    <w:rsid w:val="00864D91"/>
    <w:rsid w:val="00864E3B"/>
    <w:rsid w:val="00865299"/>
    <w:rsid w:val="00867777"/>
    <w:rsid w:val="0087005F"/>
    <w:rsid w:val="0087043F"/>
    <w:rsid w:val="00870539"/>
    <w:rsid w:val="0087192D"/>
    <w:rsid w:val="00871DC6"/>
    <w:rsid w:val="00872C54"/>
    <w:rsid w:val="00873099"/>
    <w:rsid w:val="0087387D"/>
    <w:rsid w:val="008743DE"/>
    <w:rsid w:val="00876B41"/>
    <w:rsid w:val="00877B70"/>
    <w:rsid w:val="00877E26"/>
    <w:rsid w:val="00880916"/>
    <w:rsid w:val="00880D04"/>
    <w:rsid w:val="00881D17"/>
    <w:rsid w:val="00882838"/>
    <w:rsid w:val="008834DE"/>
    <w:rsid w:val="00883D3D"/>
    <w:rsid w:val="00884124"/>
    <w:rsid w:val="008857B3"/>
    <w:rsid w:val="008857C3"/>
    <w:rsid w:val="00885918"/>
    <w:rsid w:val="00885977"/>
    <w:rsid w:val="00886168"/>
    <w:rsid w:val="00886A65"/>
    <w:rsid w:val="00886A9D"/>
    <w:rsid w:val="008877D3"/>
    <w:rsid w:val="00887854"/>
    <w:rsid w:val="0089043B"/>
    <w:rsid w:val="0089069C"/>
    <w:rsid w:val="00890B22"/>
    <w:rsid w:val="00892027"/>
    <w:rsid w:val="008921C3"/>
    <w:rsid w:val="00892570"/>
    <w:rsid w:val="008927C7"/>
    <w:rsid w:val="00892B2D"/>
    <w:rsid w:val="00892FCA"/>
    <w:rsid w:val="0089381D"/>
    <w:rsid w:val="00893A64"/>
    <w:rsid w:val="00894093"/>
    <w:rsid w:val="00895A49"/>
    <w:rsid w:val="008960B3"/>
    <w:rsid w:val="00896307"/>
    <w:rsid w:val="0089667B"/>
    <w:rsid w:val="008A259B"/>
    <w:rsid w:val="008A490E"/>
    <w:rsid w:val="008A4C3B"/>
    <w:rsid w:val="008A4CDB"/>
    <w:rsid w:val="008A5231"/>
    <w:rsid w:val="008B067D"/>
    <w:rsid w:val="008B0A62"/>
    <w:rsid w:val="008B1523"/>
    <w:rsid w:val="008B2C88"/>
    <w:rsid w:val="008B3E7F"/>
    <w:rsid w:val="008B4FA8"/>
    <w:rsid w:val="008B6162"/>
    <w:rsid w:val="008B63B6"/>
    <w:rsid w:val="008C18D7"/>
    <w:rsid w:val="008C1D73"/>
    <w:rsid w:val="008C24A5"/>
    <w:rsid w:val="008C3231"/>
    <w:rsid w:val="008C3E00"/>
    <w:rsid w:val="008C51C0"/>
    <w:rsid w:val="008C5B0D"/>
    <w:rsid w:val="008C63F7"/>
    <w:rsid w:val="008C6423"/>
    <w:rsid w:val="008C789E"/>
    <w:rsid w:val="008D0246"/>
    <w:rsid w:val="008D0697"/>
    <w:rsid w:val="008D0BBA"/>
    <w:rsid w:val="008D1711"/>
    <w:rsid w:val="008D2C06"/>
    <w:rsid w:val="008D35A5"/>
    <w:rsid w:val="008D3FB3"/>
    <w:rsid w:val="008D472B"/>
    <w:rsid w:val="008D47D8"/>
    <w:rsid w:val="008D4806"/>
    <w:rsid w:val="008D48EB"/>
    <w:rsid w:val="008D493E"/>
    <w:rsid w:val="008E10F2"/>
    <w:rsid w:val="008E1672"/>
    <w:rsid w:val="008E1AC7"/>
    <w:rsid w:val="008E45F8"/>
    <w:rsid w:val="008E4B63"/>
    <w:rsid w:val="008E5757"/>
    <w:rsid w:val="008E653C"/>
    <w:rsid w:val="008E6644"/>
    <w:rsid w:val="008E7804"/>
    <w:rsid w:val="008F0829"/>
    <w:rsid w:val="008F0C77"/>
    <w:rsid w:val="008F1BC8"/>
    <w:rsid w:val="008F211F"/>
    <w:rsid w:val="008F2123"/>
    <w:rsid w:val="008F235B"/>
    <w:rsid w:val="008F27BC"/>
    <w:rsid w:val="008F3035"/>
    <w:rsid w:val="008F3189"/>
    <w:rsid w:val="008F34D0"/>
    <w:rsid w:val="008F4BA3"/>
    <w:rsid w:val="008F600D"/>
    <w:rsid w:val="00901172"/>
    <w:rsid w:val="00901C9C"/>
    <w:rsid w:val="00902C6D"/>
    <w:rsid w:val="009031A8"/>
    <w:rsid w:val="009035E8"/>
    <w:rsid w:val="00903D6C"/>
    <w:rsid w:val="00904901"/>
    <w:rsid w:val="00906279"/>
    <w:rsid w:val="00906339"/>
    <w:rsid w:val="00906681"/>
    <w:rsid w:val="00906A9E"/>
    <w:rsid w:val="0090751C"/>
    <w:rsid w:val="00907702"/>
    <w:rsid w:val="00910231"/>
    <w:rsid w:val="009116C2"/>
    <w:rsid w:val="00911D36"/>
    <w:rsid w:val="00913242"/>
    <w:rsid w:val="00913CF2"/>
    <w:rsid w:val="00915C0C"/>
    <w:rsid w:val="00916650"/>
    <w:rsid w:val="009202BC"/>
    <w:rsid w:val="009202EA"/>
    <w:rsid w:val="0092050A"/>
    <w:rsid w:val="0092106B"/>
    <w:rsid w:val="00921D8A"/>
    <w:rsid w:val="009226C2"/>
    <w:rsid w:val="009229E6"/>
    <w:rsid w:val="009237EF"/>
    <w:rsid w:val="0092426F"/>
    <w:rsid w:val="00924B58"/>
    <w:rsid w:val="00925BFD"/>
    <w:rsid w:val="009265A3"/>
    <w:rsid w:val="00931582"/>
    <w:rsid w:val="009315F1"/>
    <w:rsid w:val="0093168E"/>
    <w:rsid w:val="00933B76"/>
    <w:rsid w:val="00934ACF"/>
    <w:rsid w:val="0093501D"/>
    <w:rsid w:val="0093506A"/>
    <w:rsid w:val="00936644"/>
    <w:rsid w:val="0093704E"/>
    <w:rsid w:val="00937C8C"/>
    <w:rsid w:val="00940751"/>
    <w:rsid w:val="0094095B"/>
    <w:rsid w:val="0094191D"/>
    <w:rsid w:val="00941AA1"/>
    <w:rsid w:val="00941D9E"/>
    <w:rsid w:val="00942318"/>
    <w:rsid w:val="00942498"/>
    <w:rsid w:val="0094386E"/>
    <w:rsid w:val="00944795"/>
    <w:rsid w:val="00945253"/>
    <w:rsid w:val="00945371"/>
    <w:rsid w:val="00945E01"/>
    <w:rsid w:val="009463D9"/>
    <w:rsid w:val="00946407"/>
    <w:rsid w:val="00946696"/>
    <w:rsid w:val="00947E9B"/>
    <w:rsid w:val="00950256"/>
    <w:rsid w:val="009512DD"/>
    <w:rsid w:val="00951C3F"/>
    <w:rsid w:val="00952917"/>
    <w:rsid w:val="00952BC7"/>
    <w:rsid w:val="0095338D"/>
    <w:rsid w:val="00954F0E"/>
    <w:rsid w:val="009558BA"/>
    <w:rsid w:val="00956577"/>
    <w:rsid w:val="00956D38"/>
    <w:rsid w:val="00956FCE"/>
    <w:rsid w:val="0096075F"/>
    <w:rsid w:val="00962424"/>
    <w:rsid w:val="00962DA5"/>
    <w:rsid w:val="00964564"/>
    <w:rsid w:val="009646BD"/>
    <w:rsid w:val="009650F9"/>
    <w:rsid w:val="00965789"/>
    <w:rsid w:val="0096600F"/>
    <w:rsid w:val="00966A0C"/>
    <w:rsid w:val="00967906"/>
    <w:rsid w:val="00970480"/>
    <w:rsid w:val="00970ED4"/>
    <w:rsid w:val="00971CF3"/>
    <w:rsid w:val="00972A7C"/>
    <w:rsid w:val="00973F0B"/>
    <w:rsid w:val="0097401C"/>
    <w:rsid w:val="00974607"/>
    <w:rsid w:val="00974A05"/>
    <w:rsid w:val="00974B7E"/>
    <w:rsid w:val="00974CED"/>
    <w:rsid w:val="00975251"/>
    <w:rsid w:val="009756C8"/>
    <w:rsid w:val="009774B1"/>
    <w:rsid w:val="00977539"/>
    <w:rsid w:val="009802B8"/>
    <w:rsid w:val="00980C65"/>
    <w:rsid w:val="009810F8"/>
    <w:rsid w:val="00982DF8"/>
    <w:rsid w:val="0098532E"/>
    <w:rsid w:val="0098750C"/>
    <w:rsid w:val="00990C77"/>
    <w:rsid w:val="009921E6"/>
    <w:rsid w:val="00993574"/>
    <w:rsid w:val="00993CB0"/>
    <w:rsid w:val="0099634A"/>
    <w:rsid w:val="00996781"/>
    <w:rsid w:val="0099767A"/>
    <w:rsid w:val="00997795"/>
    <w:rsid w:val="00997CF7"/>
    <w:rsid w:val="00997E32"/>
    <w:rsid w:val="009A04FC"/>
    <w:rsid w:val="009A0FB4"/>
    <w:rsid w:val="009A1A94"/>
    <w:rsid w:val="009A35EA"/>
    <w:rsid w:val="009A3875"/>
    <w:rsid w:val="009A5BE9"/>
    <w:rsid w:val="009A6DB1"/>
    <w:rsid w:val="009A7CE0"/>
    <w:rsid w:val="009B1383"/>
    <w:rsid w:val="009B24DC"/>
    <w:rsid w:val="009B2A98"/>
    <w:rsid w:val="009B2AFE"/>
    <w:rsid w:val="009B2C2F"/>
    <w:rsid w:val="009B2C8B"/>
    <w:rsid w:val="009B3337"/>
    <w:rsid w:val="009B3426"/>
    <w:rsid w:val="009B3C40"/>
    <w:rsid w:val="009B3DFE"/>
    <w:rsid w:val="009B3E96"/>
    <w:rsid w:val="009B462E"/>
    <w:rsid w:val="009B6E3B"/>
    <w:rsid w:val="009B6F94"/>
    <w:rsid w:val="009B76BB"/>
    <w:rsid w:val="009B78FE"/>
    <w:rsid w:val="009C0267"/>
    <w:rsid w:val="009C4378"/>
    <w:rsid w:val="009C528E"/>
    <w:rsid w:val="009C7CE6"/>
    <w:rsid w:val="009D1E93"/>
    <w:rsid w:val="009D378D"/>
    <w:rsid w:val="009D4CC0"/>
    <w:rsid w:val="009D5E5D"/>
    <w:rsid w:val="009D74EA"/>
    <w:rsid w:val="009D7D4B"/>
    <w:rsid w:val="009E0185"/>
    <w:rsid w:val="009E1049"/>
    <w:rsid w:val="009E1E77"/>
    <w:rsid w:val="009E3B64"/>
    <w:rsid w:val="009E4731"/>
    <w:rsid w:val="009E48A7"/>
    <w:rsid w:val="009E72F5"/>
    <w:rsid w:val="009F0351"/>
    <w:rsid w:val="009F04B5"/>
    <w:rsid w:val="009F0E0D"/>
    <w:rsid w:val="009F2256"/>
    <w:rsid w:val="009F3282"/>
    <w:rsid w:val="009F3EA4"/>
    <w:rsid w:val="009F4728"/>
    <w:rsid w:val="009F48B3"/>
    <w:rsid w:val="009F5527"/>
    <w:rsid w:val="009F606A"/>
    <w:rsid w:val="009F60CD"/>
    <w:rsid w:val="009F6911"/>
    <w:rsid w:val="009F784D"/>
    <w:rsid w:val="009F78EC"/>
    <w:rsid w:val="00A00649"/>
    <w:rsid w:val="00A00E22"/>
    <w:rsid w:val="00A01599"/>
    <w:rsid w:val="00A02329"/>
    <w:rsid w:val="00A025BF"/>
    <w:rsid w:val="00A032B4"/>
    <w:rsid w:val="00A04A00"/>
    <w:rsid w:val="00A07181"/>
    <w:rsid w:val="00A106FD"/>
    <w:rsid w:val="00A117B6"/>
    <w:rsid w:val="00A132E3"/>
    <w:rsid w:val="00A14651"/>
    <w:rsid w:val="00A14B7E"/>
    <w:rsid w:val="00A20260"/>
    <w:rsid w:val="00A210ED"/>
    <w:rsid w:val="00A213A4"/>
    <w:rsid w:val="00A21CE3"/>
    <w:rsid w:val="00A22BEA"/>
    <w:rsid w:val="00A22D36"/>
    <w:rsid w:val="00A23BB6"/>
    <w:rsid w:val="00A257ED"/>
    <w:rsid w:val="00A26A6A"/>
    <w:rsid w:val="00A30F6B"/>
    <w:rsid w:val="00A318E4"/>
    <w:rsid w:val="00A31B2E"/>
    <w:rsid w:val="00A322C2"/>
    <w:rsid w:val="00A33625"/>
    <w:rsid w:val="00A3370E"/>
    <w:rsid w:val="00A3391B"/>
    <w:rsid w:val="00A34D3A"/>
    <w:rsid w:val="00A37E73"/>
    <w:rsid w:val="00A418C9"/>
    <w:rsid w:val="00A41D22"/>
    <w:rsid w:val="00A430E7"/>
    <w:rsid w:val="00A43151"/>
    <w:rsid w:val="00A4371B"/>
    <w:rsid w:val="00A43AF3"/>
    <w:rsid w:val="00A43FD2"/>
    <w:rsid w:val="00A44B59"/>
    <w:rsid w:val="00A503D4"/>
    <w:rsid w:val="00A51EBF"/>
    <w:rsid w:val="00A5202B"/>
    <w:rsid w:val="00A52AD8"/>
    <w:rsid w:val="00A531CE"/>
    <w:rsid w:val="00A5354A"/>
    <w:rsid w:val="00A54758"/>
    <w:rsid w:val="00A60616"/>
    <w:rsid w:val="00A60F43"/>
    <w:rsid w:val="00A63C97"/>
    <w:rsid w:val="00A6462F"/>
    <w:rsid w:val="00A66AA3"/>
    <w:rsid w:val="00A66C7E"/>
    <w:rsid w:val="00A67525"/>
    <w:rsid w:val="00A6778D"/>
    <w:rsid w:val="00A67949"/>
    <w:rsid w:val="00A70091"/>
    <w:rsid w:val="00A710B7"/>
    <w:rsid w:val="00A71648"/>
    <w:rsid w:val="00A7201A"/>
    <w:rsid w:val="00A72277"/>
    <w:rsid w:val="00A72A9C"/>
    <w:rsid w:val="00A730F5"/>
    <w:rsid w:val="00A7355E"/>
    <w:rsid w:val="00A73E6E"/>
    <w:rsid w:val="00A7516C"/>
    <w:rsid w:val="00A754E6"/>
    <w:rsid w:val="00A758E6"/>
    <w:rsid w:val="00A80385"/>
    <w:rsid w:val="00A80C55"/>
    <w:rsid w:val="00A811F5"/>
    <w:rsid w:val="00A81C0A"/>
    <w:rsid w:val="00A81CEF"/>
    <w:rsid w:val="00A81DDE"/>
    <w:rsid w:val="00A81E30"/>
    <w:rsid w:val="00A82E20"/>
    <w:rsid w:val="00A8404E"/>
    <w:rsid w:val="00A8779D"/>
    <w:rsid w:val="00A87950"/>
    <w:rsid w:val="00A91334"/>
    <w:rsid w:val="00A91991"/>
    <w:rsid w:val="00A92893"/>
    <w:rsid w:val="00A9580D"/>
    <w:rsid w:val="00A96EDD"/>
    <w:rsid w:val="00A97133"/>
    <w:rsid w:val="00A97185"/>
    <w:rsid w:val="00AA04DA"/>
    <w:rsid w:val="00AA0615"/>
    <w:rsid w:val="00AA0D69"/>
    <w:rsid w:val="00AA28DD"/>
    <w:rsid w:val="00AA29A4"/>
    <w:rsid w:val="00AA3BC5"/>
    <w:rsid w:val="00AA3D4B"/>
    <w:rsid w:val="00AA3FE3"/>
    <w:rsid w:val="00AA54E6"/>
    <w:rsid w:val="00AA5E14"/>
    <w:rsid w:val="00AA6E13"/>
    <w:rsid w:val="00AA70B1"/>
    <w:rsid w:val="00AB0DC9"/>
    <w:rsid w:val="00AB1D1C"/>
    <w:rsid w:val="00AB268D"/>
    <w:rsid w:val="00AB359E"/>
    <w:rsid w:val="00AB45F6"/>
    <w:rsid w:val="00AB556C"/>
    <w:rsid w:val="00AB59C5"/>
    <w:rsid w:val="00AB749A"/>
    <w:rsid w:val="00AB7AE5"/>
    <w:rsid w:val="00AC0A69"/>
    <w:rsid w:val="00AC2392"/>
    <w:rsid w:val="00AC2B05"/>
    <w:rsid w:val="00AC2B50"/>
    <w:rsid w:val="00AC3374"/>
    <w:rsid w:val="00AC4377"/>
    <w:rsid w:val="00AC57B5"/>
    <w:rsid w:val="00AC5884"/>
    <w:rsid w:val="00AC6FB9"/>
    <w:rsid w:val="00AD2AE3"/>
    <w:rsid w:val="00AD355B"/>
    <w:rsid w:val="00AD56C0"/>
    <w:rsid w:val="00AD5F2C"/>
    <w:rsid w:val="00AD60A6"/>
    <w:rsid w:val="00AD6618"/>
    <w:rsid w:val="00AD6E8B"/>
    <w:rsid w:val="00AE2104"/>
    <w:rsid w:val="00AE24F7"/>
    <w:rsid w:val="00AE2D84"/>
    <w:rsid w:val="00AE4E17"/>
    <w:rsid w:val="00AE605E"/>
    <w:rsid w:val="00AE660F"/>
    <w:rsid w:val="00AE6E63"/>
    <w:rsid w:val="00AE78E5"/>
    <w:rsid w:val="00AE7D9A"/>
    <w:rsid w:val="00AF0592"/>
    <w:rsid w:val="00AF269E"/>
    <w:rsid w:val="00AF3B20"/>
    <w:rsid w:val="00AF40EC"/>
    <w:rsid w:val="00AF71E0"/>
    <w:rsid w:val="00B00AEC"/>
    <w:rsid w:val="00B01C63"/>
    <w:rsid w:val="00B026D2"/>
    <w:rsid w:val="00B0465F"/>
    <w:rsid w:val="00B04DC2"/>
    <w:rsid w:val="00B05EFF"/>
    <w:rsid w:val="00B06909"/>
    <w:rsid w:val="00B06B51"/>
    <w:rsid w:val="00B06D51"/>
    <w:rsid w:val="00B077D9"/>
    <w:rsid w:val="00B105E4"/>
    <w:rsid w:val="00B10AA1"/>
    <w:rsid w:val="00B10BAB"/>
    <w:rsid w:val="00B10C4F"/>
    <w:rsid w:val="00B1103B"/>
    <w:rsid w:val="00B110EF"/>
    <w:rsid w:val="00B11389"/>
    <w:rsid w:val="00B12957"/>
    <w:rsid w:val="00B12E00"/>
    <w:rsid w:val="00B12F36"/>
    <w:rsid w:val="00B14003"/>
    <w:rsid w:val="00B15572"/>
    <w:rsid w:val="00B157B8"/>
    <w:rsid w:val="00B161AB"/>
    <w:rsid w:val="00B1635E"/>
    <w:rsid w:val="00B1662A"/>
    <w:rsid w:val="00B169C1"/>
    <w:rsid w:val="00B178B4"/>
    <w:rsid w:val="00B20019"/>
    <w:rsid w:val="00B20926"/>
    <w:rsid w:val="00B20DDB"/>
    <w:rsid w:val="00B20E79"/>
    <w:rsid w:val="00B21209"/>
    <w:rsid w:val="00B22426"/>
    <w:rsid w:val="00B225FF"/>
    <w:rsid w:val="00B23469"/>
    <w:rsid w:val="00B2543C"/>
    <w:rsid w:val="00B25507"/>
    <w:rsid w:val="00B2608E"/>
    <w:rsid w:val="00B2609D"/>
    <w:rsid w:val="00B26107"/>
    <w:rsid w:val="00B27271"/>
    <w:rsid w:val="00B3087C"/>
    <w:rsid w:val="00B312C1"/>
    <w:rsid w:val="00B31525"/>
    <w:rsid w:val="00B31B18"/>
    <w:rsid w:val="00B3277F"/>
    <w:rsid w:val="00B32A83"/>
    <w:rsid w:val="00B32E6C"/>
    <w:rsid w:val="00B3377C"/>
    <w:rsid w:val="00B33B6A"/>
    <w:rsid w:val="00B33DF4"/>
    <w:rsid w:val="00B34EAA"/>
    <w:rsid w:val="00B350CA"/>
    <w:rsid w:val="00B3519B"/>
    <w:rsid w:val="00B35F3A"/>
    <w:rsid w:val="00B3709D"/>
    <w:rsid w:val="00B41449"/>
    <w:rsid w:val="00B41A3A"/>
    <w:rsid w:val="00B45F39"/>
    <w:rsid w:val="00B46463"/>
    <w:rsid w:val="00B47024"/>
    <w:rsid w:val="00B47709"/>
    <w:rsid w:val="00B500A8"/>
    <w:rsid w:val="00B50426"/>
    <w:rsid w:val="00B50AB8"/>
    <w:rsid w:val="00B50CCB"/>
    <w:rsid w:val="00B50EDB"/>
    <w:rsid w:val="00B51820"/>
    <w:rsid w:val="00B51FD4"/>
    <w:rsid w:val="00B5251C"/>
    <w:rsid w:val="00B52854"/>
    <w:rsid w:val="00B5618F"/>
    <w:rsid w:val="00B56E1F"/>
    <w:rsid w:val="00B601D1"/>
    <w:rsid w:val="00B603E3"/>
    <w:rsid w:val="00B6056B"/>
    <w:rsid w:val="00B607A3"/>
    <w:rsid w:val="00B61A11"/>
    <w:rsid w:val="00B632FA"/>
    <w:rsid w:val="00B63ECC"/>
    <w:rsid w:val="00B644D8"/>
    <w:rsid w:val="00B64D20"/>
    <w:rsid w:val="00B654EB"/>
    <w:rsid w:val="00B66241"/>
    <w:rsid w:val="00B6733F"/>
    <w:rsid w:val="00B70B50"/>
    <w:rsid w:val="00B72DBB"/>
    <w:rsid w:val="00B735EB"/>
    <w:rsid w:val="00B740E7"/>
    <w:rsid w:val="00B74CFD"/>
    <w:rsid w:val="00B77ADA"/>
    <w:rsid w:val="00B80097"/>
    <w:rsid w:val="00B80328"/>
    <w:rsid w:val="00B83216"/>
    <w:rsid w:val="00B83DD0"/>
    <w:rsid w:val="00B842C7"/>
    <w:rsid w:val="00B84C2B"/>
    <w:rsid w:val="00B86785"/>
    <w:rsid w:val="00B86BE9"/>
    <w:rsid w:val="00B90098"/>
    <w:rsid w:val="00B9173B"/>
    <w:rsid w:val="00B9220B"/>
    <w:rsid w:val="00B929CF"/>
    <w:rsid w:val="00B92F38"/>
    <w:rsid w:val="00B931A8"/>
    <w:rsid w:val="00B946EF"/>
    <w:rsid w:val="00B94932"/>
    <w:rsid w:val="00B9546D"/>
    <w:rsid w:val="00B969A0"/>
    <w:rsid w:val="00B97E68"/>
    <w:rsid w:val="00B97F21"/>
    <w:rsid w:val="00BA0153"/>
    <w:rsid w:val="00BA0768"/>
    <w:rsid w:val="00BA12F8"/>
    <w:rsid w:val="00BA18F3"/>
    <w:rsid w:val="00BA28A3"/>
    <w:rsid w:val="00BA2EB4"/>
    <w:rsid w:val="00BA3D50"/>
    <w:rsid w:val="00BA580B"/>
    <w:rsid w:val="00BA69B2"/>
    <w:rsid w:val="00BB07B0"/>
    <w:rsid w:val="00BB1588"/>
    <w:rsid w:val="00BB20BA"/>
    <w:rsid w:val="00BB2D91"/>
    <w:rsid w:val="00BB2F95"/>
    <w:rsid w:val="00BB3908"/>
    <w:rsid w:val="00BB4F7F"/>
    <w:rsid w:val="00BB656B"/>
    <w:rsid w:val="00BB727F"/>
    <w:rsid w:val="00BC139F"/>
    <w:rsid w:val="00BC1A7B"/>
    <w:rsid w:val="00BC1E6A"/>
    <w:rsid w:val="00BC338B"/>
    <w:rsid w:val="00BC40A4"/>
    <w:rsid w:val="00BC4E83"/>
    <w:rsid w:val="00BC5BCE"/>
    <w:rsid w:val="00BC5DB0"/>
    <w:rsid w:val="00BC63D7"/>
    <w:rsid w:val="00BC666D"/>
    <w:rsid w:val="00BC6A0A"/>
    <w:rsid w:val="00BC6C92"/>
    <w:rsid w:val="00BC6DAB"/>
    <w:rsid w:val="00BC78BA"/>
    <w:rsid w:val="00BC7B3B"/>
    <w:rsid w:val="00BD043B"/>
    <w:rsid w:val="00BD1977"/>
    <w:rsid w:val="00BD1B63"/>
    <w:rsid w:val="00BD2E10"/>
    <w:rsid w:val="00BD33C4"/>
    <w:rsid w:val="00BD3ABE"/>
    <w:rsid w:val="00BD475F"/>
    <w:rsid w:val="00BD4EC5"/>
    <w:rsid w:val="00BD5450"/>
    <w:rsid w:val="00BD55D7"/>
    <w:rsid w:val="00BD5F30"/>
    <w:rsid w:val="00BD6395"/>
    <w:rsid w:val="00BD6E96"/>
    <w:rsid w:val="00BD72F4"/>
    <w:rsid w:val="00BE1AF8"/>
    <w:rsid w:val="00BE2D97"/>
    <w:rsid w:val="00BE3ECB"/>
    <w:rsid w:val="00BE5C90"/>
    <w:rsid w:val="00BE5EB1"/>
    <w:rsid w:val="00BE66D7"/>
    <w:rsid w:val="00BE6E94"/>
    <w:rsid w:val="00BF13CC"/>
    <w:rsid w:val="00BF1FB5"/>
    <w:rsid w:val="00BF716A"/>
    <w:rsid w:val="00BF7908"/>
    <w:rsid w:val="00C007B8"/>
    <w:rsid w:val="00C0122B"/>
    <w:rsid w:val="00C02739"/>
    <w:rsid w:val="00C02C73"/>
    <w:rsid w:val="00C02F1D"/>
    <w:rsid w:val="00C02F30"/>
    <w:rsid w:val="00C030C5"/>
    <w:rsid w:val="00C035B4"/>
    <w:rsid w:val="00C03F4E"/>
    <w:rsid w:val="00C05C86"/>
    <w:rsid w:val="00C05CE4"/>
    <w:rsid w:val="00C06696"/>
    <w:rsid w:val="00C066D3"/>
    <w:rsid w:val="00C06E86"/>
    <w:rsid w:val="00C072C7"/>
    <w:rsid w:val="00C107AB"/>
    <w:rsid w:val="00C10A19"/>
    <w:rsid w:val="00C11A2F"/>
    <w:rsid w:val="00C12D18"/>
    <w:rsid w:val="00C14236"/>
    <w:rsid w:val="00C144ED"/>
    <w:rsid w:val="00C15B9F"/>
    <w:rsid w:val="00C15E3D"/>
    <w:rsid w:val="00C16192"/>
    <w:rsid w:val="00C16788"/>
    <w:rsid w:val="00C16CA7"/>
    <w:rsid w:val="00C175C0"/>
    <w:rsid w:val="00C17BAE"/>
    <w:rsid w:val="00C20973"/>
    <w:rsid w:val="00C2168E"/>
    <w:rsid w:val="00C23338"/>
    <w:rsid w:val="00C24923"/>
    <w:rsid w:val="00C24A0A"/>
    <w:rsid w:val="00C24ED7"/>
    <w:rsid w:val="00C258C7"/>
    <w:rsid w:val="00C2622C"/>
    <w:rsid w:val="00C2688A"/>
    <w:rsid w:val="00C27129"/>
    <w:rsid w:val="00C27A16"/>
    <w:rsid w:val="00C30615"/>
    <w:rsid w:val="00C315F0"/>
    <w:rsid w:val="00C31DAF"/>
    <w:rsid w:val="00C31E92"/>
    <w:rsid w:val="00C32BCA"/>
    <w:rsid w:val="00C338CC"/>
    <w:rsid w:val="00C33DDA"/>
    <w:rsid w:val="00C33F1B"/>
    <w:rsid w:val="00C35C49"/>
    <w:rsid w:val="00C36570"/>
    <w:rsid w:val="00C36C46"/>
    <w:rsid w:val="00C36C8B"/>
    <w:rsid w:val="00C3703B"/>
    <w:rsid w:val="00C40A76"/>
    <w:rsid w:val="00C412BC"/>
    <w:rsid w:val="00C4249E"/>
    <w:rsid w:val="00C42514"/>
    <w:rsid w:val="00C43397"/>
    <w:rsid w:val="00C43471"/>
    <w:rsid w:val="00C44202"/>
    <w:rsid w:val="00C47C2D"/>
    <w:rsid w:val="00C50EBC"/>
    <w:rsid w:val="00C5205D"/>
    <w:rsid w:val="00C52392"/>
    <w:rsid w:val="00C52EB7"/>
    <w:rsid w:val="00C5319B"/>
    <w:rsid w:val="00C546B5"/>
    <w:rsid w:val="00C5549B"/>
    <w:rsid w:val="00C55EA5"/>
    <w:rsid w:val="00C55F00"/>
    <w:rsid w:val="00C56FC9"/>
    <w:rsid w:val="00C60D56"/>
    <w:rsid w:val="00C626C2"/>
    <w:rsid w:val="00C627FD"/>
    <w:rsid w:val="00C62B79"/>
    <w:rsid w:val="00C631E8"/>
    <w:rsid w:val="00C63DCB"/>
    <w:rsid w:val="00C641C8"/>
    <w:rsid w:val="00C64BC0"/>
    <w:rsid w:val="00C65320"/>
    <w:rsid w:val="00C660B3"/>
    <w:rsid w:val="00C664BF"/>
    <w:rsid w:val="00C67337"/>
    <w:rsid w:val="00C67817"/>
    <w:rsid w:val="00C67EFE"/>
    <w:rsid w:val="00C7037C"/>
    <w:rsid w:val="00C71084"/>
    <w:rsid w:val="00C71467"/>
    <w:rsid w:val="00C726F0"/>
    <w:rsid w:val="00C72B9B"/>
    <w:rsid w:val="00C7416B"/>
    <w:rsid w:val="00C74471"/>
    <w:rsid w:val="00C74BF1"/>
    <w:rsid w:val="00C813C4"/>
    <w:rsid w:val="00C82A80"/>
    <w:rsid w:val="00C82D33"/>
    <w:rsid w:val="00C82E78"/>
    <w:rsid w:val="00C82FB8"/>
    <w:rsid w:val="00C83D20"/>
    <w:rsid w:val="00C83F1B"/>
    <w:rsid w:val="00C83F40"/>
    <w:rsid w:val="00C87557"/>
    <w:rsid w:val="00C875EE"/>
    <w:rsid w:val="00C87802"/>
    <w:rsid w:val="00C90B88"/>
    <w:rsid w:val="00C90BC2"/>
    <w:rsid w:val="00C90C3D"/>
    <w:rsid w:val="00C913B9"/>
    <w:rsid w:val="00C91ADA"/>
    <w:rsid w:val="00C93180"/>
    <w:rsid w:val="00C93EB3"/>
    <w:rsid w:val="00C9448C"/>
    <w:rsid w:val="00C94A25"/>
    <w:rsid w:val="00C953B0"/>
    <w:rsid w:val="00C960ED"/>
    <w:rsid w:val="00CA0938"/>
    <w:rsid w:val="00CA1622"/>
    <w:rsid w:val="00CA43EC"/>
    <w:rsid w:val="00CA5C51"/>
    <w:rsid w:val="00CA5F11"/>
    <w:rsid w:val="00CA653B"/>
    <w:rsid w:val="00CA68C4"/>
    <w:rsid w:val="00CA72E6"/>
    <w:rsid w:val="00CA7486"/>
    <w:rsid w:val="00CB11F8"/>
    <w:rsid w:val="00CB2ACC"/>
    <w:rsid w:val="00CB6077"/>
    <w:rsid w:val="00CB6B3D"/>
    <w:rsid w:val="00CB6F05"/>
    <w:rsid w:val="00CC053E"/>
    <w:rsid w:val="00CC061A"/>
    <w:rsid w:val="00CC16BB"/>
    <w:rsid w:val="00CC18DD"/>
    <w:rsid w:val="00CC30CD"/>
    <w:rsid w:val="00CC361A"/>
    <w:rsid w:val="00CC3D57"/>
    <w:rsid w:val="00CC3D92"/>
    <w:rsid w:val="00CC511D"/>
    <w:rsid w:val="00CC63F0"/>
    <w:rsid w:val="00CC6DA8"/>
    <w:rsid w:val="00CC705B"/>
    <w:rsid w:val="00CC7805"/>
    <w:rsid w:val="00CC7D8A"/>
    <w:rsid w:val="00CD04D6"/>
    <w:rsid w:val="00CD1CEC"/>
    <w:rsid w:val="00CD25EC"/>
    <w:rsid w:val="00CD33E5"/>
    <w:rsid w:val="00CD3AB4"/>
    <w:rsid w:val="00CD4C61"/>
    <w:rsid w:val="00CD560B"/>
    <w:rsid w:val="00CD5CC2"/>
    <w:rsid w:val="00CD6A7C"/>
    <w:rsid w:val="00CD6B49"/>
    <w:rsid w:val="00CE2BE8"/>
    <w:rsid w:val="00CE39D3"/>
    <w:rsid w:val="00CE48C0"/>
    <w:rsid w:val="00CE528E"/>
    <w:rsid w:val="00CE5BFE"/>
    <w:rsid w:val="00CE68FF"/>
    <w:rsid w:val="00CE7647"/>
    <w:rsid w:val="00CF057D"/>
    <w:rsid w:val="00CF2173"/>
    <w:rsid w:val="00CF31CB"/>
    <w:rsid w:val="00CF49A2"/>
    <w:rsid w:val="00CF4D64"/>
    <w:rsid w:val="00CF4E47"/>
    <w:rsid w:val="00CF5D49"/>
    <w:rsid w:val="00CF6637"/>
    <w:rsid w:val="00CF6EEA"/>
    <w:rsid w:val="00CF71BD"/>
    <w:rsid w:val="00D014D9"/>
    <w:rsid w:val="00D017C1"/>
    <w:rsid w:val="00D01B7A"/>
    <w:rsid w:val="00D02C82"/>
    <w:rsid w:val="00D03D7B"/>
    <w:rsid w:val="00D04539"/>
    <w:rsid w:val="00D04671"/>
    <w:rsid w:val="00D04CCF"/>
    <w:rsid w:val="00D060CB"/>
    <w:rsid w:val="00D0637B"/>
    <w:rsid w:val="00D07A98"/>
    <w:rsid w:val="00D07D6A"/>
    <w:rsid w:val="00D11009"/>
    <w:rsid w:val="00D12042"/>
    <w:rsid w:val="00D12F98"/>
    <w:rsid w:val="00D130A7"/>
    <w:rsid w:val="00D13536"/>
    <w:rsid w:val="00D13538"/>
    <w:rsid w:val="00D1368E"/>
    <w:rsid w:val="00D13743"/>
    <w:rsid w:val="00D13926"/>
    <w:rsid w:val="00D14540"/>
    <w:rsid w:val="00D16515"/>
    <w:rsid w:val="00D17C44"/>
    <w:rsid w:val="00D20045"/>
    <w:rsid w:val="00D20141"/>
    <w:rsid w:val="00D2027E"/>
    <w:rsid w:val="00D21133"/>
    <w:rsid w:val="00D21399"/>
    <w:rsid w:val="00D217F0"/>
    <w:rsid w:val="00D22A39"/>
    <w:rsid w:val="00D232B0"/>
    <w:rsid w:val="00D23483"/>
    <w:rsid w:val="00D250A7"/>
    <w:rsid w:val="00D259CA"/>
    <w:rsid w:val="00D306AE"/>
    <w:rsid w:val="00D30B93"/>
    <w:rsid w:val="00D30DB0"/>
    <w:rsid w:val="00D33566"/>
    <w:rsid w:val="00D33807"/>
    <w:rsid w:val="00D33C83"/>
    <w:rsid w:val="00D34A67"/>
    <w:rsid w:val="00D34ED9"/>
    <w:rsid w:val="00D35488"/>
    <w:rsid w:val="00D36057"/>
    <w:rsid w:val="00D36329"/>
    <w:rsid w:val="00D3642D"/>
    <w:rsid w:val="00D36AE6"/>
    <w:rsid w:val="00D379D5"/>
    <w:rsid w:val="00D37E8B"/>
    <w:rsid w:val="00D37EBF"/>
    <w:rsid w:val="00D40604"/>
    <w:rsid w:val="00D4067B"/>
    <w:rsid w:val="00D42CB7"/>
    <w:rsid w:val="00D44998"/>
    <w:rsid w:val="00D46832"/>
    <w:rsid w:val="00D502FE"/>
    <w:rsid w:val="00D5042A"/>
    <w:rsid w:val="00D50CF4"/>
    <w:rsid w:val="00D50EB2"/>
    <w:rsid w:val="00D51DDF"/>
    <w:rsid w:val="00D52AF6"/>
    <w:rsid w:val="00D52B09"/>
    <w:rsid w:val="00D538BA"/>
    <w:rsid w:val="00D5595F"/>
    <w:rsid w:val="00D55F0F"/>
    <w:rsid w:val="00D5600F"/>
    <w:rsid w:val="00D56424"/>
    <w:rsid w:val="00D6117E"/>
    <w:rsid w:val="00D62B2E"/>
    <w:rsid w:val="00D63BF7"/>
    <w:rsid w:val="00D6418B"/>
    <w:rsid w:val="00D643EB"/>
    <w:rsid w:val="00D649C3"/>
    <w:rsid w:val="00D660DD"/>
    <w:rsid w:val="00D668A5"/>
    <w:rsid w:val="00D70409"/>
    <w:rsid w:val="00D705F7"/>
    <w:rsid w:val="00D70DEE"/>
    <w:rsid w:val="00D72963"/>
    <w:rsid w:val="00D72B64"/>
    <w:rsid w:val="00D72F03"/>
    <w:rsid w:val="00D7477B"/>
    <w:rsid w:val="00D74AC6"/>
    <w:rsid w:val="00D74DEE"/>
    <w:rsid w:val="00D756C9"/>
    <w:rsid w:val="00D76EAD"/>
    <w:rsid w:val="00D80945"/>
    <w:rsid w:val="00D80F7B"/>
    <w:rsid w:val="00D81E17"/>
    <w:rsid w:val="00D82D3E"/>
    <w:rsid w:val="00D83E34"/>
    <w:rsid w:val="00D86168"/>
    <w:rsid w:val="00D87C4E"/>
    <w:rsid w:val="00D9065A"/>
    <w:rsid w:val="00D90733"/>
    <w:rsid w:val="00D912A2"/>
    <w:rsid w:val="00D9156E"/>
    <w:rsid w:val="00D91B56"/>
    <w:rsid w:val="00D91FD8"/>
    <w:rsid w:val="00D922A2"/>
    <w:rsid w:val="00D92E7F"/>
    <w:rsid w:val="00D934B9"/>
    <w:rsid w:val="00D938E3"/>
    <w:rsid w:val="00D93AA2"/>
    <w:rsid w:val="00D954CA"/>
    <w:rsid w:val="00D963CD"/>
    <w:rsid w:val="00D9673F"/>
    <w:rsid w:val="00D96AC5"/>
    <w:rsid w:val="00D972C6"/>
    <w:rsid w:val="00D97CA6"/>
    <w:rsid w:val="00D97E71"/>
    <w:rsid w:val="00DA1C6C"/>
    <w:rsid w:val="00DA3BB9"/>
    <w:rsid w:val="00DA3C8C"/>
    <w:rsid w:val="00DA3E97"/>
    <w:rsid w:val="00DA4279"/>
    <w:rsid w:val="00DA4449"/>
    <w:rsid w:val="00DA63A9"/>
    <w:rsid w:val="00DB016E"/>
    <w:rsid w:val="00DB589C"/>
    <w:rsid w:val="00DB6795"/>
    <w:rsid w:val="00DB6C01"/>
    <w:rsid w:val="00DB7FFE"/>
    <w:rsid w:val="00DC054E"/>
    <w:rsid w:val="00DC28BA"/>
    <w:rsid w:val="00DC28C6"/>
    <w:rsid w:val="00DC312F"/>
    <w:rsid w:val="00DC510B"/>
    <w:rsid w:val="00DC6B4B"/>
    <w:rsid w:val="00DC7E05"/>
    <w:rsid w:val="00DD0313"/>
    <w:rsid w:val="00DD0B54"/>
    <w:rsid w:val="00DD0F04"/>
    <w:rsid w:val="00DD176A"/>
    <w:rsid w:val="00DD1DC8"/>
    <w:rsid w:val="00DD2385"/>
    <w:rsid w:val="00DD2685"/>
    <w:rsid w:val="00DD313B"/>
    <w:rsid w:val="00DD404E"/>
    <w:rsid w:val="00DD464D"/>
    <w:rsid w:val="00DD4BCE"/>
    <w:rsid w:val="00DD5885"/>
    <w:rsid w:val="00DD6D04"/>
    <w:rsid w:val="00DE04F6"/>
    <w:rsid w:val="00DE0565"/>
    <w:rsid w:val="00DE183C"/>
    <w:rsid w:val="00DE1A67"/>
    <w:rsid w:val="00DE3CAF"/>
    <w:rsid w:val="00DE476F"/>
    <w:rsid w:val="00DE540F"/>
    <w:rsid w:val="00DE5DD5"/>
    <w:rsid w:val="00DE604D"/>
    <w:rsid w:val="00DE73EF"/>
    <w:rsid w:val="00DF02D8"/>
    <w:rsid w:val="00DF0580"/>
    <w:rsid w:val="00DF07B7"/>
    <w:rsid w:val="00DF2D31"/>
    <w:rsid w:val="00DF2DC2"/>
    <w:rsid w:val="00DF4065"/>
    <w:rsid w:val="00DF4BF6"/>
    <w:rsid w:val="00DF4D00"/>
    <w:rsid w:val="00DF55A8"/>
    <w:rsid w:val="00E01D38"/>
    <w:rsid w:val="00E022BF"/>
    <w:rsid w:val="00E06C1D"/>
    <w:rsid w:val="00E10D37"/>
    <w:rsid w:val="00E124AF"/>
    <w:rsid w:val="00E13B25"/>
    <w:rsid w:val="00E13E41"/>
    <w:rsid w:val="00E14386"/>
    <w:rsid w:val="00E149E6"/>
    <w:rsid w:val="00E155C8"/>
    <w:rsid w:val="00E1603C"/>
    <w:rsid w:val="00E16755"/>
    <w:rsid w:val="00E16919"/>
    <w:rsid w:val="00E16FA3"/>
    <w:rsid w:val="00E20407"/>
    <w:rsid w:val="00E20973"/>
    <w:rsid w:val="00E21148"/>
    <w:rsid w:val="00E212DA"/>
    <w:rsid w:val="00E226DF"/>
    <w:rsid w:val="00E22749"/>
    <w:rsid w:val="00E22A6D"/>
    <w:rsid w:val="00E232EF"/>
    <w:rsid w:val="00E23AAF"/>
    <w:rsid w:val="00E24228"/>
    <w:rsid w:val="00E248F1"/>
    <w:rsid w:val="00E258D5"/>
    <w:rsid w:val="00E2613F"/>
    <w:rsid w:val="00E307C2"/>
    <w:rsid w:val="00E3160E"/>
    <w:rsid w:val="00E31770"/>
    <w:rsid w:val="00E32016"/>
    <w:rsid w:val="00E332D4"/>
    <w:rsid w:val="00E34094"/>
    <w:rsid w:val="00E349E7"/>
    <w:rsid w:val="00E35646"/>
    <w:rsid w:val="00E35836"/>
    <w:rsid w:val="00E35F07"/>
    <w:rsid w:val="00E3629A"/>
    <w:rsid w:val="00E372BA"/>
    <w:rsid w:val="00E41D2D"/>
    <w:rsid w:val="00E4306B"/>
    <w:rsid w:val="00E44796"/>
    <w:rsid w:val="00E45BE2"/>
    <w:rsid w:val="00E45CDA"/>
    <w:rsid w:val="00E46DA5"/>
    <w:rsid w:val="00E47AC7"/>
    <w:rsid w:val="00E50B5F"/>
    <w:rsid w:val="00E51203"/>
    <w:rsid w:val="00E514F8"/>
    <w:rsid w:val="00E5248C"/>
    <w:rsid w:val="00E54453"/>
    <w:rsid w:val="00E5468E"/>
    <w:rsid w:val="00E54A7F"/>
    <w:rsid w:val="00E561B6"/>
    <w:rsid w:val="00E56BCF"/>
    <w:rsid w:val="00E571B3"/>
    <w:rsid w:val="00E57544"/>
    <w:rsid w:val="00E57AE5"/>
    <w:rsid w:val="00E57B26"/>
    <w:rsid w:val="00E57CDA"/>
    <w:rsid w:val="00E60CDE"/>
    <w:rsid w:val="00E61FD6"/>
    <w:rsid w:val="00E63036"/>
    <w:rsid w:val="00E6307F"/>
    <w:rsid w:val="00E63226"/>
    <w:rsid w:val="00E633F0"/>
    <w:rsid w:val="00E639C6"/>
    <w:rsid w:val="00E6412F"/>
    <w:rsid w:val="00E64AB5"/>
    <w:rsid w:val="00E65F35"/>
    <w:rsid w:val="00E666EF"/>
    <w:rsid w:val="00E706EC"/>
    <w:rsid w:val="00E720F4"/>
    <w:rsid w:val="00E73850"/>
    <w:rsid w:val="00E75859"/>
    <w:rsid w:val="00E814F2"/>
    <w:rsid w:val="00E82941"/>
    <w:rsid w:val="00E83965"/>
    <w:rsid w:val="00E85113"/>
    <w:rsid w:val="00E86161"/>
    <w:rsid w:val="00E862C3"/>
    <w:rsid w:val="00E86BA0"/>
    <w:rsid w:val="00E870C7"/>
    <w:rsid w:val="00E8760A"/>
    <w:rsid w:val="00E87C22"/>
    <w:rsid w:val="00E87D38"/>
    <w:rsid w:val="00E90162"/>
    <w:rsid w:val="00E9375C"/>
    <w:rsid w:val="00E939E9"/>
    <w:rsid w:val="00E93F32"/>
    <w:rsid w:val="00E940C7"/>
    <w:rsid w:val="00E943A8"/>
    <w:rsid w:val="00E94E68"/>
    <w:rsid w:val="00E95467"/>
    <w:rsid w:val="00E95EE3"/>
    <w:rsid w:val="00E960DF"/>
    <w:rsid w:val="00E96A7E"/>
    <w:rsid w:val="00E977BF"/>
    <w:rsid w:val="00E97E56"/>
    <w:rsid w:val="00EA0153"/>
    <w:rsid w:val="00EA0AC3"/>
    <w:rsid w:val="00EA1AEC"/>
    <w:rsid w:val="00EA1E0E"/>
    <w:rsid w:val="00EA202F"/>
    <w:rsid w:val="00EA2629"/>
    <w:rsid w:val="00EA3A7C"/>
    <w:rsid w:val="00EA70E6"/>
    <w:rsid w:val="00EA7F6D"/>
    <w:rsid w:val="00EB1943"/>
    <w:rsid w:val="00EB2E98"/>
    <w:rsid w:val="00EB3143"/>
    <w:rsid w:val="00EB4027"/>
    <w:rsid w:val="00EB44A9"/>
    <w:rsid w:val="00EB64EF"/>
    <w:rsid w:val="00EB6999"/>
    <w:rsid w:val="00EB69BD"/>
    <w:rsid w:val="00EB7717"/>
    <w:rsid w:val="00EB7B27"/>
    <w:rsid w:val="00EB7CA5"/>
    <w:rsid w:val="00EC08FE"/>
    <w:rsid w:val="00EC31EC"/>
    <w:rsid w:val="00EC55C6"/>
    <w:rsid w:val="00ED0699"/>
    <w:rsid w:val="00ED0793"/>
    <w:rsid w:val="00ED0A79"/>
    <w:rsid w:val="00ED160F"/>
    <w:rsid w:val="00ED2B16"/>
    <w:rsid w:val="00ED2CA8"/>
    <w:rsid w:val="00ED3AC6"/>
    <w:rsid w:val="00ED4CFD"/>
    <w:rsid w:val="00ED576C"/>
    <w:rsid w:val="00ED652C"/>
    <w:rsid w:val="00ED6609"/>
    <w:rsid w:val="00ED67EA"/>
    <w:rsid w:val="00ED7364"/>
    <w:rsid w:val="00ED770D"/>
    <w:rsid w:val="00EE18FB"/>
    <w:rsid w:val="00EE23C6"/>
    <w:rsid w:val="00EE26B7"/>
    <w:rsid w:val="00EE3749"/>
    <w:rsid w:val="00EE3D17"/>
    <w:rsid w:val="00EE5414"/>
    <w:rsid w:val="00EE59B3"/>
    <w:rsid w:val="00EE6D42"/>
    <w:rsid w:val="00EE75EF"/>
    <w:rsid w:val="00EF0422"/>
    <w:rsid w:val="00EF1204"/>
    <w:rsid w:val="00EF27EC"/>
    <w:rsid w:val="00EF2835"/>
    <w:rsid w:val="00EF29CA"/>
    <w:rsid w:val="00EF5B43"/>
    <w:rsid w:val="00EF767D"/>
    <w:rsid w:val="00F01681"/>
    <w:rsid w:val="00F02F44"/>
    <w:rsid w:val="00F03685"/>
    <w:rsid w:val="00F03CAC"/>
    <w:rsid w:val="00F04AFE"/>
    <w:rsid w:val="00F06435"/>
    <w:rsid w:val="00F076EA"/>
    <w:rsid w:val="00F111A1"/>
    <w:rsid w:val="00F1159C"/>
    <w:rsid w:val="00F11A62"/>
    <w:rsid w:val="00F11B52"/>
    <w:rsid w:val="00F1291B"/>
    <w:rsid w:val="00F1329B"/>
    <w:rsid w:val="00F13EC7"/>
    <w:rsid w:val="00F143C3"/>
    <w:rsid w:val="00F15829"/>
    <w:rsid w:val="00F20896"/>
    <w:rsid w:val="00F20C49"/>
    <w:rsid w:val="00F233EF"/>
    <w:rsid w:val="00F2376E"/>
    <w:rsid w:val="00F23E21"/>
    <w:rsid w:val="00F24E9A"/>
    <w:rsid w:val="00F24F3A"/>
    <w:rsid w:val="00F25160"/>
    <w:rsid w:val="00F25C71"/>
    <w:rsid w:val="00F26C6D"/>
    <w:rsid w:val="00F302A8"/>
    <w:rsid w:val="00F31404"/>
    <w:rsid w:val="00F326FB"/>
    <w:rsid w:val="00F32ACA"/>
    <w:rsid w:val="00F34C17"/>
    <w:rsid w:val="00F35568"/>
    <w:rsid w:val="00F36B8F"/>
    <w:rsid w:val="00F405EF"/>
    <w:rsid w:val="00F407D7"/>
    <w:rsid w:val="00F408D9"/>
    <w:rsid w:val="00F40AE3"/>
    <w:rsid w:val="00F4143D"/>
    <w:rsid w:val="00F428A2"/>
    <w:rsid w:val="00F42FCF"/>
    <w:rsid w:val="00F43423"/>
    <w:rsid w:val="00F436A4"/>
    <w:rsid w:val="00F44412"/>
    <w:rsid w:val="00F44B6A"/>
    <w:rsid w:val="00F44E4B"/>
    <w:rsid w:val="00F465AA"/>
    <w:rsid w:val="00F468DA"/>
    <w:rsid w:val="00F46AA7"/>
    <w:rsid w:val="00F46D6B"/>
    <w:rsid w:val="00F475E6"/>
    <w:rsid w:val="00F47BD2"/>
    <w:rsid w:val="00F47C33"/>
    <w:rsid w:val="00F5022B"/>
    <w:rsid w:val="00F5208E"/>
    <w:rsid w:val="00F577A6"/>
    <w:rsid w:val="00F57C31"/>
    <w:rsid w:val="00F57D9D"/>
    <w:rsid w:val="00F60E92"/>
    <w:rsid w:val="00F62251"/>
    <w:rsid w:val="00F62E11"/>
    <w:rsid w:val="00F6358B"/>
    <w:rsid w:val="00F637C9"/>
    <w:rsid w:val="00F63BDD"/>
    <w:rsid w:val="00F650ED"/>
    <w:rsid w:val="00F6683B"/>
    <w:rsid w:val="00F67968"/>
    <w:rsid w:val="00F7090C"/>
    <w:rsid w:val="00F70ECB"/>
    <w:rsid w:val="00F71C1D"/>
    <w:rsid w:val="00F71EA1"/>
    <w:rsid w:val="00F72796"/>
    <w:rsid w:val="00F73583"/>
    <w:rsid w:val="00F74035"/>
    <w:rsid w:val="00F75139"/>
    <w:rsid w:val="00F752D3"/>
    <w:rsid w:val="00F757A6"/>
    <w:rsid w:val="00F757FE"/>
    <w:rsid w:val="00F75E10"/>
    <w:rsid w:val="00F7693A"/>
    <w:rsid w:val="00F76B1D"/>
    <w:rsid w:val="00F77104"/>
    <w:rsid w:val="00F77640"/>
    <w:rsid w:val="00F806B3"/>
    <w:rsid w:val="00F80E55"/>
    <w:rsid w:val="00F81D0D"/>
    <w:rsid w:val="00F832A5"/>
    <w:rsid w:val="00F832E2"/>
    <w:rsid w:val="00F83E7A"/>
    <w:rsid w:val="00F8495A"/>
    <w:rsid w:val="00F8549C"/>
    <w:rsid w:val="00F85758"/>
    <w:rsid w:val="00F85B87"/>
    <w:rsid w:val="00F86662"/>
    <w:rsid w:val="00F876EB"/>
    <w:rsid w:val="00F90A5C"/>
    <w:rsid w:val="00F916AB"/>
    <w:rsid w:val="00F92AFB"/>
    <w:rsid w:val="00F92FE2"/>
    <w:rsid w:val="00F93251"/>
    <w:rsid w:val="00F93770"/>
    <w:rsid w:val="00F9410D"/>
    <w:rsid w:val="00F94924"/>
    <w:rsid w:val="00F96325"/>
    <w:rsid w:val="00F972A5"/>
    <w:rsid w:val="00FA1018"/>
    <w:rsid w:val="00FA1573"/>
    <w:rsid w:val="00FA2EDB"/>
    <w:rsid w:val="00FA3BED"/>
    <w:rsid w:val="00FA6A9F"/>
    <w:rsid w:val="00FA73F8"/>
    <w:rsid w:val="00FA7720"/>
    <w:rsid w:val="00FA7762"/>
    <w:rsid w:val="00FA787A"/>
    <w:rsid w:val="00FA7CF2"/>
    <w:rsid w:val="00FB0F40"/>
    <w:rsid w:val="00FB2968"/>
    <w:rsid w:val="00FB2AED"/>
    <w:rsid w:val="00FB3183"/>
    <w:rsid w:val="00FB3263"/>
    <w:rsid w:val="00FB40FD"/>
    <w:rsid w:val="00FB4A5E"/>
    <w:rsid w:val="00FB4DE5"/>
    <w:rsid w:val="00FB513A"/>
    <w:rsid w:val="00FB64D0"/>
    <w:rsid w:val="00FB6548"/>
    <w:rsid w:val="00FC038F"/>
    <w:rsid w:val="00FC06F8"/>
    <w:rsid w:val="00FC1FDD"/>
    <w:rsid w:val="00FC2228"/>
    <w:rsid w:val="00FC3A73"/>
    <w:rsid w:val="00FC3ACF"/>
    <w:rsid w:val="00FC3B29"/>
    <w:rsid w:val="00FC4278"/>
    <w:rsid w:val="00FC4E6A"/>
    <w:rsid w:val="00FC4F77"/>
    <w:rsid w:val="00FC5FF7"/>
    <w:rsid w:val="00FC60D8"/>
    <w:rsid w:val="00FC6C05"/>
    <w:rsid w:val="00FC6D7F"/>
    <w:rsid w:val="00FC731D"/>
    <w:rsid w:val="00FC738B"/>
    <w:rsid w:val="00FD0460"/>
    <w:rsid w:val="00FD2DDF"/>
    <w:rsid w:val="00FD3D1E"/>
    <w:rsid w:val="00FD41E3"/>
    <w:rsid w:val="00FD4684"/>
    <w:rsid w:val="00FD47C2"/>
    <w:rsid w:val="00FD5E9A"/>
    <w:rsid w:val="00FD6059"/>
    <w:rsid w:val="00FD60CD"/>
    <w:rsid w:val="00FD72CD"/>
    <w:rsid w:val="00FD7301"/>
    <w:rsid w:val="00FE0557"/>
    <w:rsid w:val="00FE07F5"/>
    <w:rsid w:val="00FE0BE6"/>
    <w:rsid w:val="00FE0F67"/>
    <w:rsid w:val="00FE1152"/>
    <w:rsid w:val="00FE21DC"/>
    <w:rsid w:val="00FE21F8"/>
    <w:rsid w:val="00FE2BB5"/>
    <w:rsid w:val="00FE2BEE"/>
    <w:rsid w:val="00FE33A3"/>
    <w:rsid w:val="00FE4542"/>
    <w:rsid w:val="00FE47E1"/>
    <w:rsid w:val="00FE596B"/>
    <w:rsid w:val="00FE63C5"/>
    <w:rsid w:val="00FE6B69"/>
    <w:rsid w:val="00FE6D6E"/>
    <w:rsid w:val="00FE785F"/>
    <w:rsid w:val="00FF0288"/>
    <w:rsid w:val="00FF03B9"/>
    <w:rsid w:val="00FF286E"/>
    <w:rsid w:val="00FF32C8"/>
    <w:rsid w:val="00FF3F27"/>
    <w:rsid w:val="00FF4114"/>
    <w:rsid w:val="00FF474F"/>
    <w:rsid w:val="00FF51A6"/>
    <w:rsid w:val="00FF560E"/>
    <w:rsid w:val="00FF5B2C"/>
    <w:rsid w:val="00FF6690"/>
    <w:rsid w:val="00FF7191"/>
    <w:rsid w:val="00FF7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82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97E32"/>
    <w:rPr>
      <w:rFonts w:cs="Times New Roman"/>
      <w:i/>
      <w:iCs/>
    </w:rPr>
  </w:style>
  <w:style w:type="paragraph" w:styleId="a4">
    <w:name w:val="Balloon Text"/>
    <w:basedOn w:val="a"/>
    <w:link w:val="a5"/>
    <w:semiHidden/>
    <w:rsid w:val="00915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locked/>
    <w:rsid w:val="00915C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51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1">
    <w:name w:val="Абзац списка1"/>
    <w:basedOn w:val="a"/>
    <w:rsid w:val="00BA18F3"/>
    <w:pPr>
      <w:ind w:left="720"/>
      <w:contextualSpacing/>
    </w:pPr>
  </w:style>
  <w:style w:type="character" w:styleId="a6">
    <w:name w:val="annotation reference"/>
    <w:basedOn w:val="a0"/>
    <w:semiHidden/>
    <w:rsid w:val="00DC054E"/>
    <w:rPr>
      <w:sz w:val="16"/>
      <w:szCs w:val="16"/>
    </w:rPr>
  </w:style>
  <w:style w:type="paragraph" w:styleId="a7">
    <w:name w:val="annotation text"/>
    <w:basedOn w:val="a"/>
    <w:semiHidden/>
    <w:rsid w:val="00DC054E"/>
    <w:rPr>
      <w:sz w:val="20"/>
      <w:szCs w:val="20"/>
    </w:rPr>
  </w:style>
  <w:style w:type="paragraph" w:styleId="a8">
    <w:name w:val="annotation subject"/>
    <w:basedOn w:val="a7"/>
    <w:next w:val="a7"/>
    <w:semiHidden/>
    <w:rsid w:val="00DC05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2553</Words>
  <Characters>14555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Поджелудочная железа</vt:lpstr>
    </vt:vector>
  </TitlesOfParts>
  <Company/>
  <LinksUpToDate>false</LinksUpToDate>
  <CharactersWithSpaces>17074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Поджелудочная железа</dc:title>
  <dc:creator>Пользователь</dc:creator>
  <cp:lastModifiedBy>Пользователь</cp:lastModifiedBy>
  <cp:revision>3</cp:revision>
  <dcterms:created xsi:type="dcterms:W3CDTF">2017-06-21T07:27:00Z</dcterms:created>
  <dcterms:modified xsi:type="dcterms:W3CDTF">2017-06-21T07:28:00Z</dcterms:modified>
</cp:coreProperties>
</file>