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A4" w:rsidRDefault="002951A4" w:rsidP="002951A4">
      <w:pPr>
        <w:contextualSpacing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 \l "_1._Диффузный_зоб" </w:instrText>
      </w:r>
      <w:r>
        <w:rPr>
          <w:b/>
        </w:rPr>
      </w:r>
      <w:r>
        <w:rPr>
          <w:b/>
        </w:rPr>
        <w:fldChar w:fldCharType="separate"/>
      </w:r>
      <w:proofErr w:type="spellStart"/>
      <w:r w:rsidR="0056079A">
        <w:rPr>
          <w:rStyle w:val="a3"/>
          <w:b/>
        </w:rPr>
        <w:t>Пунция</w:t>
      </w:r>
      <w:proofErr w:type="spellEnd"/>
      <w:r>
        <w:rPr>
          <w:b/>
        </w:rPr>
        <w:fldChar w:fldCharType="end"/>
      </w:r>
    </w:p>
    <w:p w:rsidR="002951A4" w:rsidRDefault="002951A4" w:rsidP="002951A4">
      <w:pPr>
        <w:contextualSpacing/>
        <w:rPr>
          <w:b/>
        </w:rPr>
      </w:pPr>
      <w:hyperlink w:anchor="_2.__Тиреоидит" w:history="1">
        <w:r w:rsidR="0056079A">
          <w:rPr>
            <w:rStyle w:val="a3"/>
            <w:b/>
          </w:rPr>
          <w:t>ТУР</w:t>
        </w:r>
      </w:hyperlink>
    </w:p>
    <w:p w:rsidR="002951A4" w:rsidRDefault="002951A4" w:rsidP="002951A4">
      <w:pPr>
        <w:contextualSpacing/>
        <w:rPr>
          <w:b/>
        </w:rPr>
      </w:pPr>
      <w:hyperlink w:anchor="_3._Аденома" w:history="1">
        <w:proofErr w:type="spellStart"/>
        <w:r w:rsidR="0056079A">
          <w:rPr>
            <w:rStyle w:val="a3"/>
            <w:b/>
          </w:rPr>
          <w:t>Аденомэктомия</w:t>
        </w:r>
        <w:proofErr w:type="spellEnd"/>
      </w:hyperlink>
    </w:p>
    <w:p w:rsidR="00CC1116" w:rsidRDefault="0056079A" w:rsidP="002951A4">
      <w:pPr>
        <w:contextualSpacing/>
        <w:rPr>
          <w:b/>
        </w:rPr>
      </w:pPr>
      <w:hyperlink w:anchor="_4._Радикальная_простатэктомия" w:history="1">
        <w:r w:rsidRPr="0056079A">
          <w:rPr>
            <w:rStyle w:val="a3"/>
            <w:b/>
          </w:rPr>
          <w:t>Радик</w:t>
        </w:r>
        <w:r w:rsidRPr="0056079A">
          <w:rPr>
            <w:rStyle w:val="a3"/>
            <w:b/>
          </w:rPr>
          <w:t>а</w:t>
        </w:r>
        <w:r w:rsidRPr="0056079A">
          <w:rPr>
            <w:rStyle w:val="a3"/>
            <w:b/>
          </w:rPr>
          <w:t xml:space="preserve">льная </w:t>
        </w:r>
        <w:proofErr w:type="spellStart"/>
        <w:r w:rsidRPr="0056079A">
          <w:rPr>
            <w:rStyle w:val="a3"/>
            <w:b/>
          </w:rPr>
          <w:t>простатэктомия</w:t>
        </w:r>
        <w:proofErr w:type="spellEnd"/>
      </w:hyperlink>
    </w:p>
    <w:p w:rsidR="00CC1116" w:rsidRDefault="00CC1116" w:rsidP="002951A4">
      <w:pPr>
        <w:pStyle w:val="1"/>
      </w:pPr>
      <w:bookmarkStart w:id="0" w:name="_1._Диффузный_зоб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1"/>
        <w:gridCol w:w="595"/>
      </w:tblGrid>
      <w:tr w:rsidR="00CC1116" w:rsidRPr="001A43EE" w:rsidTr="001A43EE">
        <w:tc>
          <w:tcPr>
            <w:tcW w:w="9606" w:type="dxa"/>
            <w:gridSpan w:val="2"/>
          </w:tcPr>
          <w:p w:rsidR="00CC1116" w:rsidRPr="00285161" w:rsidRDefault="00CC1116" w:rsidP="0035565E">
            <w:pPr>
              <w:pStyle w:val="1"/>
            </w:pPr>
            <w:bookmarkStart w:id="1" w:name="_1._Диффузный_зоб_1"/>
            <w:bookmarkStart w:id="2" w:name="_1._Пункционный_биоптат"/>
            <w:bookmarkEnd w:id="1"/>
            <w:bookmarkEnd w:id="2"/>
            <w:r w:rsidRPr="00285161">
              <w:t>1</w:t>
            </w:r>
            <w:r w:rsidRPr="00401886">
              <w:t xml:space="preserve">. </w:t>
            </w:r>
            <w:r w:rsidR="0035565E" w:rsidRPr="00401886">
              <w:t>Пункционный биоптат</w:t>
            </w:r>
          </w:p>
        </w:tc>
      </w:tr>
      <w:tr w:rsidR="00285161" w:rsidTr="001A43EE">
        <w:tc>
          <w:tcPr>
            <w:tcW w:w="9011" w:type="dxa"/>
          </w:tcPr>
          <w:p w:rsidR="00285161" w:rsidRPr="001A43EE" w:rsidRDefault="00285161" w:rsidP="001A43EE">
            <w:pPr>
              <w:contextualSpacing/>
              <w:jc w:val="center"/>
              <w:rPr>
                <w:b/>
              </w:rPr>
            </w:pPr>
          </w:p>
          <w:p w:rsidR="00285161" w:rsidRPr="00BC22EF" w:rsidRDefault="00285161" w:rsidP="001A43EE">
            <w:pPr>
              <w:contextualSpacing/>
              <w:jc w:val="both"/>
            </w:pPr>
            <w:r w:rsidRPr="00BC22EF">
              <w:t xml:space="preserve">На исследование доставлен биоматериал в </w:t>
            </w:r>
            <w:r w:rsidR="0035565E">
              <w:t>флаконах количеством -- штук</w:t>
            </w:r>
            <w:r w:rsidRPr="00BC22EF">
              <w:t>, с соответствующей марк</w:t>
            </w:r>
            <w:r w:rsidRPr="00BC22EF">
              <w:t>и</w:t>
            </w:r>
            <w:r w:rsidRPr="00BC22EF">
              <w:t>ровкой и направлением на исследование в которых обозначены Ф.И.О. пациента</w:t>
            </w:r>
            <w:r>
              <w:t>, диагноз</w:t>
            </w:r>
            <w:r w:rsidRPr="00BC22EF">
              <w:t xml:space="preserve"> и др</w:t>
            </w:r>
            <w:proofErr w:type="gramStart"/>
            <w:r w:rsidRPr="00BC22EF">
              <w:t>.и</w:t>
            </w:r>
            <w:proofErr w:type="gramEnd"/>
            <w:r w:rsidRPr="00BC22EF">
              <w:t>нформация.</w:t>
            </w:r>
          </w:p>
          <w:p w:rsidR="0035565E" w:rsidRPr="001A43EE" w:rsidRDefault="0035565E" w:rsidP="001A43EE">
            <w:pPr>
              <w:jc w:val="both"/>
              <w:rPr>
                <w:b/>
                <w:i/>
              </w:rPr>
            </w:pPr>
          </w:p>
          <w:p w:rsidR="00285161" w:rsidRPr="001A43EE" w:rsidRDefault="00285161" w:rsidP="001A43EE">
            <w:pPr>
              <w:jc w:val="both"/>
              <w:rPr>
                <w:b/>
                <w:i/>
              </w:rPr>
            </w:pPr>
            <w:r w:rsidRPr="001A43EE">
              <w:rPr>
                <w:b/>
                <w:i/>
              </w:rPr>
              <w:t>Материал фиксирован</w:t>
            </w:r>
          </w:p>
          <w:p w:rsidR="00285161" w:rsidRDefault="00285161" w:rsidP="001A43EE">
            <w:pPr>
              <w:jc w:val="both"/>
            </w:pPr>
          </w:p>
          <w:p w:rsidR="0035565E" w:rsidRDefault="0035565E" w:rsidP="0035565E">
            <w:pPr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представлен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фрагментами ткани, полученными</w:t>
            </w:r>
            <w:r w:rsidRPr="0035565E">
              <w:rPr>
                <w:color w:val="000000"/>
                <w:shd w:val="clear" w:color="auto" w:fill="FFFFFF"/>
              </w:rPr>
              <w:t xml:space="preserve"> при пункционной биопсии серо-розового цвета</w:t>
            </w:r>
          </w:p>
          <w:p w:rsidR="0035565E" w:rsidRDefault="0035565E" w:rsidP="0035565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5565E" w:rsidRPr="002A265D" w:rsidRDefault="0035565E" w:rsidP="0035565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A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</w:t>
            </w:r>
            <w:proofErr w:type="spellEnd"/>
            <w:r w:rsidRPr="002A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№1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(маркировка (если есть):____)</w:t>
            </w:r>
            <w:r w:rsidRPr="002A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--</w:t>
            </w:r>
            <w:r w:rsidRPr="002A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рагмен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2A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длиной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--</w:t>
            </w:r>
            <w:r w:rsidRPr="002A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--мм</w:t>
            </w:r>
          </w:p>
          <w:p w:rsidR="0035565E" w:rsidRPr="002A265D" w:rsidRDefault="0035565E" w:rsidP="0035565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A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</w:t>
            </w:r>
            <w:proofErr w:type="spellEnd"/>
            <w:r w:rsidRPr="002A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(маркировка (если есть):____)</w:t>
            </w:r>
            <w:r w:rsidRPr="002A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--</w:t>
            </w:r>
            <w:r w:rsidRPr="002A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рагмен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2A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длиной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--</w:t>
            </w:r>
            <w:r w:rsidRPr="002A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--мм</w:t>
            </w:r>
          </w:p>
          <w:p w:rsidR="0035565E" w:rsidRPr="002A265D" w:rsidRDefault="0035565E" w:rsidP="0035565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A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</w:t>
            </w:r>
            <w:proofErr w:type="spellEnd"/>
            <w:r w:rsidRPr="002A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(маркировка (если есть):____)</w:t>
            </w:r>
            <w:r w:rsidRPr="002A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--</w:t>
            </w:r>
            <w:r w:rsidRPr="002A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рагмен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2A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длиной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--</w:t>
            </w:r>
            <w:r w:rsidRPr="002A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--мм</w:t>
            </w:r>
          </w:p>
          <w:p w:rsidR="0035565E" w:rsidRDefault="0035565E" w:rsidP="0035565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A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</w:t>
            </w:r>
            <w:proofErr w:type="spellEnd"/>
            <w:r w:rsidRPr="002A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(маркировка (если есть):____)</w:t>
            </w:r>
            <w:r w:rsidRPr="002A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--</w:t>
            </w:r>
            <w:r w:rsidRPr="002A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рагмен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2A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длиной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--</w:t>
            </w:r>
            <w:r w:rsidRPr="002A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--мм</w:t>
            </w:r>
          </w:p>
          <w:p w:rsidR="0035565E" w:rsidRPr="002A265D" w:rsidRDefault="0035565E" w:rsidP="0035565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A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</w:t>
            </w:r>
            <w:proofErr w:type="spellEnd"/>
            <w:r w:rsidRPr="002A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(маркировка (если есть):____)</w:t>
            </w:r>
            <w:r w:rsidRPr="002A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--</w:t>
            </w:r>
            <w:r w:rsidRPr="002A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рагмен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2A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длиной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--</w:t>
            </w:r>
            <w:r w:rsidRPr="002A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--мм</w:t>
            </w:r>
          </w:p>
          <w:p w:rsidR="00285161" w:rsidRPr="001A43EE" w:rsidRDefault="00285161" w:rsidP="001A43EE">
            <w:pPr>
              <w:jc w:val="both"/>
              <w:rPr>
                <w:b/>
                <w:i/>
              </w:rPr>
            </w:pPr>
          </w:p>
          <w:p w:rsidR="00285161" w:rsidRPr="001A43EE" w:rsidRDefault="00285161" w:rsidP="001A43EE">
            <w:pPr>
              <w:jc w:val="both"/>
              <w:rPr>
                <w:b/>
                <w:i/>
              </w:rPr>
            </w:pPr>
            <w:r w:rsidRPr="001A43EE">
              <w:rPr>
                <w:b/>
                <w:i/>
              </w:rPr>
              <w:t xml:space="preserve">Маркировка чернилами: </w:t>
            </w:r>
            <w:r w:rsidR="0035565E">
              <w:rPr>
                <w:b/>
                <w:i/>
                <w:color w:val="FF0000"/>
              </w:rPr>
              <w:t>нет</w:t>
            </w:r>
          </w:p>
          <w:p w:rsidR="00285161" w:rsidRDefault="00285161" w:rsidP="001A43EE">
            <w:pPr>
              <w:jc w:val="both"/>
            </w:pPr>
            <w:r w:rsidRPr="001A43EE">
              <w:rPr>
                <w:b/>
                <w:i/>
              </w:rPr>
              <w:t>Сформировано</w:t>
            </w:r>
            <w:proofErr w:type="gramStart"/>
            <w:r w:rsidRPr="00BC22EF">
              <w:t xml:space="preserve"> </w:t>
            </w:r>
            <w:r>
              <w:t xml:space="preserve">-- </w:t>
            </w:r>
            <w:proofErr w:type="gramEnd"/>
            <w:r w:rsidRPr="00BC22EF">
              <w:t>блоков</w:t>
            </w:r>
          </w:p>
          <w:p w:rsidR="00285161" w:rsidRDefault="00285161" w:rsidP="001A43EE">
            <w:pPr>
              <w:autoSpaceDE w:val="0"/>
              <w:autoSpaceDN w:val="0"/>
              <w:adjustRightInd w:val="0"/>
              <w:jc w:val="both"/>
            </w:pPr>
            <w:r w:rsidRPr="001A43EE">
              <w:rPr>
                <w:b/>
                <w:i/>
              </w:rPr>
              <w:t>Окраски:</w:t>
            </w:r>
            <w:r>
              <w:t xml:space="preserve"> </w:t>
            </w:r>
            <w:proofErr w:type="gramStart"/>
            <w:r>
              <w:t>Г-Э</w:t>
            </w:r>
            <w:proofErr w:type="gramEnd"/>
          </w:p>
        </w:tc>
        <w:tc>
          <w:tcPr>
            <w:tcW w:w="595" w:type="dxa"/>
          </w:tcPr>
          <w:p w:rsidR="00285161" w:rsidRDefault="0035565E" w:rsidP="002951A4">
            <w:pPr>
              <w:pStyle w:val="1"/>
            </w:pPr>
            <w:r>
              <w:t>5</w:t>
            </w:r>
            <w:r w:rsidR="00285161">
              <w:t>к</w:t>
            </w:r>
          </w:p>
        </w:tc>
      </w:tr>
      <w:tr w:rsidR="00406E82" w:rsidTr="001A43EE">
        <w:tc>
          <w:tcPr>
            <w:tcW w:w="9011" w:type="dxa"/>
          </w:tcPr>
          <w:p w:rsidR="00406E82" w:rsidRPr="001A43EE" w:rsidRDefault="00406E82" w:rsidP="00176912">
            <w:pPr>
              <w:contextualSpacing/>
              <w:rPr>
                <w:b/>
              </w:rPr>
            </w:pPr>
            <w:r w:rsidRPr="00406E82">
              <w:rPr>
                <w:b/>
                <w:highlight w:val="green"/>
              </w:rPr>
              <w:t xml:space="preserve">Рекомендуемое количество </w:t>
            </w:r>
            <w:r w:rsidR="00176912">
              <w:rPr>
                <w:b/>
                <w:highlight w:val="green"/>
              </w:rPr>
              <w:t>блоков</w:t>
            </w:r>
            <w:r w:rsidRPr="00406E82">
              <w:rPr>
                <w:b/>
                <w:highlight w:val="green"/>
              </w:rPr>
              <w:t xml:space="preserve">: </w:t>
            </w:r>
            <w:r w:rsidR="00176912" w:rsidRPr="00176912">
              <w:rPr>
                <w:b/>
                <w:highlight w:val="green"/>
              </w:rPr>
              <w:t>по количеству флаконов</w:t>
            </w:r>
          </w:p>
        </w:tc>
        <w:tc>
          <w:tcPr>
            <w:tcW w:w="595" w:type="dxa"/>
          </w:tcPr>
          <w:p w:rsidR="00406E82" w:rsidRDefault="00406E82" w:rsidP="002951A4">
            <w:pPr>
              <w:pStyle w:val="1"/>
            </w:pPr>
          </w:p>
        </w:tc>
      </w:tr>
      <w:tr w:rsidR="00285161" w:rsidTr="001A43EE">
        <w:tc>
          <w:tcPr>
            <w:tcW w:w="9606" w:type="dxa"/>
            <w:gridSpan w:val="2"/>
          </w:tcPr>
          <w:p w:rsidR="00285161" w:rsidRPr="00401886" w:rsidRDefault="00285161" w:rsidP="00401886">
            <w:pPr>
              <w:pStyle w:val="1"/>
            </w:pPr>
            <w:bookmarkStart w:id="3" w:name="_2.__Тиреоидит"/>
            <w:bookmarkStart w:id="4" w:name="_2.__Трансуретральная"/>
            <w:bookmarkEnd w:id="3"/>
            <w:bookmarkEnd w:id="4"/>
            <w:r w:rsidRPr="00401886">
              <w:t xml:space="preserve">2.  </w:t>
            </w:r>
            <w:proofErr w:type="spellStart"/>
            <w:r w:rsidR="00401886" w:rsidRPr="00401886">
              <w:t>Трансуретральная</w:t>
            </w:r>
            <w:proofErr w:type="spellEnd"/>
            <w:r w:rsidR="00401886" w:rsidRPr="00401886">
              <w:t xml:space="preserve"> резекция (ТУР)</w:t>
            </w:r>
          </w:p>
        </w:tc>
      </w:tr>
      <w:tr w:rsidR="00285161" w:rsidTr="001A43EE">
        <w:tc>
          <w:tcPr>
            <w:tcW w:w="9011" w:type="dxa"/>
          </w:tcPr>
          <w:p w:rsidR="00285161" w:rsidRPr="00BC22EF" w:rsidRDefault="00285161" w:rsidP="001A43EE">
            <w:pPr>
              <w:contextualSpacing/>
              <w:jc w:val="both"/>
            </w:pPr>
            <w:r w:rsidRPr="00BC22EF">
              <w:t>На исследование доставлен биоматериал в контейнере, с соответствующей марк</w:t>
            </w:r>
            <w:r w:rsidRPr="00BC22EF">
              <w:t>и</w:t>
            </w:r>
            <w:r w:rsidRPr="00BC22EF">
              <w:t>ровкой и направлением на исследование в которых обозначены Ф.И.О. пациента</w:t>
            </w:r>
            <w:r w:rsidR="00F86F75">
              <w:t xml:space="preserve"> </w:t>
            </w:r>
            <w:r w:rsidRPr="00BC22EF">
              <w:t>и др</w:t>
            </w:r>
            <w:proofErr w:type="gramStart"/>
            <w:r w:rsidRPr="00BC22EF">
              <w:t>.и</w:t>
            </w:r>
            <w:proofErr w:type="gramEnd"/>
            <w:r w:rsidRPr="00BC22EF">
              <w:t>нформация.</w:t>
            </w:r>
          </w:p>
          <w:p w:rsidR="00285161" w:rsidRPr="001A43EE" w:rsidRDefault="00285161" w:rsidP="001A43EE">
            <w:pPr>
              <w:jc w:val="both"/>
              <w:rPr>
                <w:b/>
                <w:i/>
              </w:rPr>
            </w:pPr>
          </w:p>
          <w:p w:rsidR="00285161" w:rsidRDefault="00285161" w:rsidP="001A43EE">
            <w:pPr>
              <w:jc w:val="both"/>
              <w:rPr>
                <w:b/>
                <w:i/>
              </w:rPr>
            </w:pPr>
            <w:r w:rsidRPr="001A43EE">
              <w:rPr>
                <w:b/>
                <w:i/>
              </w:rPr>
              <w:t>Материал фиксирован</w:t>
            </w:r>
          </w:p>
          <w:p w:rsidR="00F86F75" w:rsidRDefault="00F86F75" w:rsidP="001A43EE">
            <w:pPr>
              <w:jc w:val="both"/>
              <w:rPr>
                <w:b/>
                <w:i/>
              </w:rPr>
            </w:pPr>
          </w:p>
          <w:p w:rsidR="00F86F75" w:rsidRPr="001A43EE" w:rsidRDefault="00F86F75" w:rsidP="001A43EE">
            <w:pPr>
              <w:jc w:val="both"/>
              <w:rPr>
                <w:b/>
                <w:i/>
              </w:rPr>
            </w:pPr>
            <w:r w:rsidRPr="00A36082">
              <w:rPr>
                <w:color w:val="000000"/>
                <w:shd w:val="clear" w:color="auto" w:fill="FFFFFF"/>
              </w:rPr>
              <w:t xml:space="preserve">Фрагменты ткани простаты, полученные </w:t>
            </w:r>
            <w:proofErr w:type="gramStart"/>
            <w:r w:rsidRPr="00A36082">
              <w:rPr>
                <w:color w:val="000000"/>
                <w:shd w:val="clear" w:color="auto" w:fill="FFFFFF"/>
              </w:rPr>
              <w:t>при</w:t>
            </w:r>
            <w:proofErr w:type="gramEnd"/>
            <w:r w:rsidRPr="00A36082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A36082">
              <w:rPr>
                <w:color w:val="000000"/>
                <w:shd w:val="clear" w:color="auto" w:fill="FFFFFF"/>
              </w:rPr>
              <w:t>ТУР</w:t>
            </w:r>
            <w:proofErr w:type="gramEnd"/>
            <w:r w:rsidRPr="00A36082">
              <w:rPr>
                <w:color w:val="000000"/>
                <w:shd w:val="clear" w:color="auto" w:fill="FFFFFF"/>
              </w:rPr>
              <w:t xml:space="preserve">, общим объемом до </w:t>
            </w:r>
            <w:r>
              <w:rPr>
                <w:color w:val="000000"/>
                <w:shd w:val="clear" w:color="auto" w:fill="FFFFFF"/>
              </w:rPr>
              <w:t>--</w:t>
            </w:r>
            <w:r w:rsidRPr="00A36082">
              <w:rPr>
                <w:color w:val="000000"/>
                <w:shd w:val="clear" w:color="auto" w:fill="FFFFFF"/>
              </w:rPr>
              <w:t xml:space="preserve"> мл, неправильной формы размерами до </w:t>
            </w:r>
            <w:r>
              <w:rPr>
                <w:color w:val="000000"/>
                <w:shd w:val="clear" w:color="auto" w:fill="FFFFFF"/>
              </w:rPr>
              <w:t>--</w:t>
            </w:r>
            <w:r w:rsidRPr="00A3608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36082">
              <w:rPr>
                <w:color w:val="000000"/>
                <w:shd w:val="clear" w:color="auto" w:fill="FFFFFF"/>
              </w:rPr>
              <w:t>х</w:t>
            </w:r>
            <w:proofErr w:type="spellEnd"/>
            <w:r w:rsidRPr="00A36082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-- </w:t>
            </w:r>
            <w:proofErr w:type="spellStart"/>
            <w:r w:rsidRPr="00A36082">
              <w:rPr>
                <w:color w:val="000000"/>
                <w:shd w:val="clear" w:color="auto" w:fill="FFFFFF"/>
              </w:rPr>
              <w:t>х</w:t>
            </w:r>
            <w:proofErr w:type="spellEnd"/>
            <w:r w:rsidRPr="00A36082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--</w:t>
            </w:r>
            <w:r w:rsidRPr="00A36082">
              <w:rPr>
                <w:color w:val="000000"/>
                <w:shd w:val="clear" w:color="auto" w:fill="FFFFFF"/>
              </w:rPr>
              <w:t xml:space="preserve"> см., серо-розового цвета с наличием узловатых </w:t>
            </w:r>
            <w:r>
              <w:rPr>
                <w:color w:val="000000"/>
                <w:shd w:val="clear" w:color="auto" w:fill="FFFFFF"/>
              </w:rPr>
              <w:t>плотноватого</w:t>
            </w:r>
            <w:r w:rsidRPr="00A36082">
              <w:rPr>
                <w:color w:val="000000"/>
                <w:shd w:val="clear" w:color="auto" w:fill="FFFFFF"/>
              </w:rPr>
              <w:t xml:space="preserve"> вида</w:t>
            </w:r>
            <w:r>
              <w:rPr>
                <w:color w:val="000000"/>
                <w:shd w:val="clear" w:color="auto" w:fill="FFFFFF"/>
              </w:rPr>
              <w:t xml:space="preserve"> участков</w:t>
            </w:r>
            <w:r w:rsidRPr="00A36082">
              <w:rPr>
                <w:color w:val="000000"/>
                <w:shd w:val="clear" w:color="auto" w:fill="FFFFFF"/>
              </w:rPr>
              <w:t>.</w:t>
            </w:r>
          </w:p>
          <w:p w:rsidR="00285161" w:rsidRDefault="00285161" w:rsidP="001A43EE">
            <w:pPr>
              <w:jc w:val="center"/>
            </w:pPr>
          </w:p>
          <w:p w:rsidR="00285161" w:rsidRPr="001A43EE" w:rsidRDefault="00285161" w:rsidP="001A43EE">
            <w:pPr>
              <w:jc w:val="both"/>
              <w:rPr>
                <w:b/>
                <w:i/>
              </w:rPr>
            </w:pPr>
            <w:r w:rsidRPr="001A43EE">
              <w:rPr>
                <w:b/>
                <w:i/>
              </w:rPr>
              <w:t xml:space="preserve">Маркировка чернилами: </w:t>
            </w:r>
            <w:r w:rsidR="00F86F75">
              <w:rPr>
                <w:b/>
                <w:i/>
                <w:color w:val="FF0000"/>
              </w:rPr>
              <w:t>нет</w:t>
            </w:r>
          </w:p>
          <w:p w:rsidR="00285161" w:rsidRDefault="00285161" w:rsidP="001A43EE">
            <w:pPr>
              <w:jc w:val="both"/>
            </w:pPr>
            <w:r w:rsidRPr="001A43EE">
              <w:rPr>
                <w:b/>
                <w:i/>
              </w:rPr>
              <w:t>Сформировано</w:t>
            </w:r>
            <w:r w:rsidRPr="00BC22EF">
              <w:t xml:space="preserve"> </w:t>
            </w:r>
            <w:r>
              <w:t>–</w:t>
            </w:r>
            <w:r w:rsidRPr="00BC22EF">
              <w:t xml:space="preserve"> блоков</w:t>
            </w:r>
          </w:p>
          <w:p w:rsidR="00285161" w:rsidRDefault="00285161" w:rsidP="001A43EE">
            <w:pPr>
              <w:autoSpaceDE w:val="0"/>
              <w:autoSpaceDN w:val="0"/>
              <w:adjustRightInd w:val="0"/>
              <w:jc w:val="both"/>
            </w:pPr>
            <w:r w:rsidRPr="001A43EE">
              <w:rPr>
                <w:b/>
                <w:i/>
              </w:rPr>
              <w:t>Окраски:</w:t>
            </w:r>
            <w:r>
              <w:t xml:space="preserve"> </w:t>
            </w:r>
            <w:proofErr w:type="gramStart"/>
            <w:r>
              <w:t>Г-Э</w:t>
            </w:r>
            <w:proofErr w:type="gramEnd"/>
          </w:p>
        </w:tc>
        <w:tc>
          <w:tcPr>
            <w:tcW w:w="595" w:type="dxa"/>
          </w:tcPr>
          <w:p w:rsidR="00285161" w:rsidRDefault="00406076" w:rsidP="002951A4">
            <w:pPr>
              <w:pStyle w:val="1"/>
            </w:pPr>
            <w:r>
              <w:t>4-5</w:t>
            </w:r>
            <w:r w:rsidR="00285161">
              <w:t>к</w:t>
            </w:r>
          </w:p>
        </w:tc>
      </w:tr>
      <w:tr w:rsidR="00406E82" w:rsidTr="001A43EE">
        <w:tc>
          <w:tcPr>
            <w:tcW w:w="9011" w:type="dxa"/>
          </w:tcPr>
          <w:p w:rsidR="00406E82" w:rsidRPr="00BC22EF" w:rsidRDefault="00406E82" w:rsidP="00406076">
            <w:pPr>
              <w:contextualSpacing/>
              <w:jc w:val="both"/>
            </w:pPr>
            <w:r w:rsidRPr="00406E82">
              <w:rPr>
                <w:b/>
                <w:highlight w:val="green"/>
              </w:rPr>
              <w:t xml:space="preserve">Рекомендуемое количество кусочков (блоков): </w:t>
            </w:r>
            <w:r w:rsidR="00406076" w:rsidRPr="00406076">
              <w:rPr>
                <w:b/>
                <w:highlight w:val="green"/>
              </w:rPr>
              <w:t>забор всего материала с заполнение 2/3 блока.</w:t>
            </w:r>
          </w:p>
        </w:tc>
        <w:tc>
          <w:tcPr>
            <w:tcW w:w="595" w:type="dxa"/>
          </w:tcPr>
          <w:p w:rsidR="00406E82" w:rsidRDefault="00406E82" w:rsidP="002951A4">
            <w:pPr>
              <w:pStyle w:val="1"/>
            </w:pPr>
          </w:p>
        </w:tc>
      </w:tr>
      <w:tr w:rsidR="00285161" w:rsidTr="001A43EE">
        <w:tc>
          <w:tcPr>
            <w:tcW w:w="9606" w:type="dxa"/>
            <w:gridSpan w:val="2"/>
          </w:tcPr>
          <w:p w:rsidR="00285161" w:rsidRPr="00406076" w:rsidRDefault="00285161" w:rsidP="00406076">
            <w:pPr>
              <w:pStyle w:val="1"/>
              <w:rPr>
                <w:shd w:val="clear" w:color="auto" w:fill="FFFFFF"/>
              </w:rPr>
            </w:pPr>
            <w:bookmarkStart w:id="5" w:name="_3._Аденома"/>
            <w:bookmarkStart w:id="6" w:name="_3._Аденомэктомия"/>
            <w:bookmarkEnd w:id="5"/>
            <w:bookmarkEnd w:id="6"/>
            <w:r w:rsidRPr="00285161">
              <w:lastRenderedPageBreak/>
              <w:t xml:space="preserve">3. </w:t>
            </w:r>
            <w:proofErr w:type="spellStart"/>
            <w:r w:rsidR="00406076" w:rsidRPr="00DA1E46">
              <w:rPr>
                <w:shd w:val="clear" w:color="auto" w:fill="FFFFFF"/>
              </w:rPr>
              <w:t>Аденомэктомия</w:t>
            </w:r>
            <w:proofErr w:type="spellEnd"/>
          </w:p>
        </w:tc>
      </w:tr>
      <w:tr w:rsidR="00285161" w:rsidTr="001A43EE">
        <w:tc>
          <w:tcPr>
            <w:tcW w:w="9011" w:type="dxa"/>
          </w:tcPr>
          <w:p w:rsidR="00285161" w:rsidRPr="00BC22EF" w:rsidRDefault="00285161" w:rsidP="001A43EE">
            <w:pPr>
              <w:contextualSpacing/>
              <w:jc w:val="both"/>
            </w:pPr>
            <w:r w:rsidRPr="00BC22EF">
              <w:t>На исследование доставлен биоматериал в контейнере, с соответствующей марк</w:t>
            </w:r>
            <w:r w:rsidRPr="00BC22EF">
              <w:t>и</w:t>
            </w:r>
            <w:r w:rsidRPr="00BC22EF">
              <w:t>ровкой и направлением на исследование в которых обозначены Ф.И.О. пациента</w:t>
            </w:r>
            <w:r w:rsidR="00406076">
              <w:t xml:space="preserve"> </w:t>
            </w:r>
            <w:r w:rsidRPr="00BC22EF">
              <w:t>и др</w:t>
            </w:r>
            <w:proofErr w:type="gramStart"/>
            <w:r w:rsidRPr="00BC22EF">
              <w:t>.и</w:t>
            </w:r>
            <w:proofErr w:type="gramEnd"/>
            <w:r w:rsidRPr="00BC22EF">
              <w:t>нформация.</w:t>
            </w:r>
          </w:p>
          <w:p w:rsidR="00285161" w:rsidRPr="001A43EE" w:rsidRDefault="00285161" w:rsidP="001A43EE">
            <w:pPr>
              <w:jc w:val="both"/>
              <w:rPr>
                <w:b/>
                <w:i/>
              </w:rPr>
            </w:pPr>
          </w:p>
          <w:p w:rsidR="00285161" w:rsidRPr="001A43EE" w:rsidRDefault="00285161" w:rsidP="001A43EE">
            <w:pPr>
              <w:jc w:val="both"/>
              <w:rPr>
                <w:b/>
                <w:i/>
              </w:rPr>
            </w:pPr>
            <w:r w:rsidRPr="001A43EE">
              <w:rPr>
                <w:b/>
                <w:i/>
              </w:rPr>
              <w:t>Материал фиксирован</w:t>
            </w:r>
          </w:p>
          <w:p w:rsidR="00285161" w:rsidRDefault="00285161" w:rsidP="001A43EE">
            <w:pPr>
              <w:autoSpaceDE w:val="0"/>
              <w:autoSpaceDN w:val="0"/>
              <w:adjustRightInd w:val="0"/>
              <w:jc w:val="both"/>
            </w:pPr>
          </w:p>
          <w:p w:rsidR="00406076" w:rsidRDefault="00406076" w:rsidP="00406076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Фрагменты ткани простаты в виде – узла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406076" w:rsidRPr="00515C30" w:rsidRDefault="00406076" w:rsidP="00406076">
            <w:pPr>
              <w:jc w:val="both"/>
              <w:rPr>
                <w:color w:val="000000"/>
                <w:u w:val="single"/>
                <w:shd w:val="clear" w:color="auto" w:fill="FFFFFF"/>
              </w:rPr>
            </w:pPr>
            <w:r w:rsidRPr="00515C30">
              <w:rPr>
                <w:color w:val="000000"/>
                <w:u w:val="single"/>
                <w:shd w:val="clear" w:color="auto" w:fill="FFFFFF"/>
              </w:rPr>
              <w:t xml:space="preserve">Узел 1. </w:t>
            </w:r>
          </w:p>
          <w:p w:rsidR="00406076" w:rsidRPr="00515C30" w:rsidRDefault="00406076" w:rsidP="00406076">
            <w:pPr>
              <w:jc w:val="both"/>
              <w:rPr>
                <w:color w:val="000000"/>
                <w:shd w:val="clear" w:color="auto" w:fill="FFFFFF"/>
              </w:rPr>
            </w:pPr>
            <w:r w:rsidRPr="00406076">
              <w:rPr>
                <w:color w:val="000000"/>
                <w:highlight w:val="yellow"/>
                <w:shd w:val="clear" w:color="auto" w:fill="FFFFFF"/>
              </w:rPr>
              <w:t>Размеры</w:t>
            </w:r>
            <w:proofErr w:type="gramStart"/>
            <w:r w:rsidRPr="00515C30">
              <w:rPr>
                <w:color w:val="000000"/>
                <w:shd w:val="clear" w:color="auto" w:fill="FFFFFF"/>
              </w:rPr>
              <w:t xml:space="preserve">: </w:t>
            </w:r>
            <w:r>
              <w:rPr>
                <w:color w:val="000000"/>
                <w:shd w:val="clear" w:color="auto" w:fill="FFFFFF"/>
              </w:rPr>
              <w:t>--</w:t>
            </w:r>
            <w:r w:rsidRPr="00515C3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End"/>
            <w:r w:rsidRPr="00515C30">
              <w:rPr>
                <w:color w:val="000000"/>
                <w:shd w:val="clear" w:color="auto" w:fill="FFFFFF"/>
              </w:rPr>
              <w:t>х</w:t>
            </w:r>
            <w:proofErr w:type="spellEnd"/>
            <w:r w:rsidRPr="00515C30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--</w:t>
            </w:r>
            <w:r w:rsidRPr="00515C3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15C30">
              <w:rPr>
                <w:color w:val="000000"/>
                <w:shd w:val="clear" w:color="auto" w:fill="FFFFFF"/>
              </w:rPr>
              <w:t>х</w:t>
            </w:r>
            <w:proofErr w:type="spellEnd"/>
            <w:r w:rsidRPr="00515C30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--</w:t>
            </w:r>
            <w:r w:rsidRPr="00515C30">
              <w:rPr>
                <w:color w:val="000000"/>
                <w:shd w:val="clear" w:color="auto" w:fill="FFFFFF"/>
              </w:rPr>
              <w:t xml:space="preserve"> см</w:t>
            </w:r>
          </w:p>
          <w:p w:rsidR="00406076" w:rsidRDefault="00406076" w:rsidP="00406076">
            <w:pPr>
              <w:jc w:val="both"/>
              <w:rPr>
                <w:color w:val="000000"/>
                <w:shd w:val="clear" w:color="auto" w:fill="FFFFFF"/>
              </w:rPr>
            </w:pPr>
            <w:r w:rsidRPr="00406076">
              <w:rPr>
                <w:color w:val="000000"/>
                <w:highlight w:val="yellow"/>
                <w:shd w:val="clear" w:color="auto" w:fill="FFFFFF"/>
              </w:rPr>
              <w:t>Поверхность</w:t>
            </w:r>
            <w:r w:rsidRPr="00515C30">
              <w:rPr>
                <w:color w:val="000000"/>
                <w:shd w:val="clear" w:color="auto" w:fill="FFFFFF"/>
              </w:rPr>
              <w:t>: бугристо-узловатая</w:t>
            </w:r>
          </w:p>
          <w:p w:rsidR="00406076" w:rsidRDefault="00406076" w:rsidP="00406076">
            <w:pPr>
              <w:jc w:val="both"/>
              <w:rPr>
                <w:color w:val="000000"/>
                <w:shd w:val="clear" w:color="auto" w:fill="FFFFFF"/>
              </w:rPr>
            </w:pPr>
            <w:r w:rsidRPr="00406076">
              <w:rPr>
                <w:color w:val="000000"/>
                <w:highlight w:val="yellow"/>
                <w:shd w:val="clear" w:color="auto" w:fill="FFFFFF"/>
              </w:rPr>
              <w:t>Цвет с поверхности</w:t>
            </w:r>
            <w:r>
              <w:rPr>
                <w:color w:val="000000"/>
                <w:shd w:val="clear" w:color="auto" w:fill="FFFFFF"/>
              </w:rPr>
              <w:t>: серо-розовый с бурыми пятами</w:t>
            </w:r>
          </w:p>
          <w:p w:rsidR="00406076" w:rsidRDefault="00406076" w:rsidP="00406076">
            <w:pPr>
              <w:jc w:val="both"/>
              <w:rPr>
                <w:color w:val="000000"/>
                <w:shd w:val="clear" w:color="auto" w:fill="FFFFFF"/>
              </w:rPr>
            </w:pPr>
            <w:r w:rsidRPr="00406076">
              <w:rPr>
                <w:color w:val="000000"/>
                <w:highlight w:val="yellow"/>
                <w:shd w:val="clear" w:color="auto" w:fill="FFFFFF"/>
              </w:rPr>
              <w:t>На разрезе</w:t>
            </w:r>
            <w:r>
              <w:rPr>
                <w:color w:val="000000"/>
                <w:shd w:val="clear" w:color="auto" w:fill="FFFFFF"/>
              </w:rPr>
              <w:t>: однородной пористо-кистозной структуры (узловатого вида) (</w:t>
            </w:r>
            <w:commentRangeStart w:id="7"/>
            <w:r>
              <w:rPr>
                <w:color w:val="000000"/>
                <w:shd w:val="clear" w:color="auto" w:fill="FFFFFF"/>
              </w:rPr>
              <w:t>с небольшими, периферически расположенными уплотненными (узловатыми)  участками однородного вида</w:t>
            </w:r>
            <w:commentRangeEnd w:id="7"/>
            <w:r>
              <w:rPr>
                <w:rStyle w:val="a7"/>
              </w:rPr>
              <w:commentReference w:id="7"/>
            </w:r>
            <w:r>
              <w:rPr>
                <w:color w:val="000000"/>
                <w:shd w:val="clear" w:color="auto" w:fill="FFFFFF"/>
              </w:rPr>
              <w:t>).</w:t>
            </w:r>
          </w:p>
          <w:p w:rsidR="00406076" w:rsidRDefault="00406076" w:rsidP="00406076">
            <w:pPr>
              <w:jc w:val="both"/>
              <w:rPr>
                <w:b/>
                <w:i/>
              </w:rPr>
            </w:pPr>
          </w:p>
          <w:p w:rsidR="00406076" w:rsidRPr="001A43EE" w:rsidRDefault="00406076" w:rsidP="00406076">
            <w:pPr>
              <w:jc w:val="both"/>
              <w:rPr>
                <w:b/>
                <w:i/>
              </w:rPr>
            </w:pPr>
            <w:r w:rsidRPr="001A43EE">
              <w:rPr>
                <w:b/>
                <w:i/>
              </w:rPr>
              <w:t xml:space="preserve">Маркировка чернилами: </w:t>
            </w:r>
            <w:r>
              <w:rPr>
                <w:b/>
                <w:i/>
                <w:color w:val="FF0000"/>
              </w:rPr>
              <w:t>поверхность узла до рассечения</w:t>
            </w:r>
          </w:p>
          <w:p w:rsidR="00406076" w:rsidRPr="00BC22EF" w:rsidRDefault="00406076" w:rsidP="00406076">
            <w:pPr>
              <w:jc w:val="both"/>
            </w:pPr>
            <w:r w:rsidRPr="001A43EE">
              <w:rPr>
                <w:b/>
                <w:i/>
              </w:rPr>
              <w:t>Сформировано</w:t>
            </w:r>
            <w:proofErr w:type="gramStart"/>
            <w:r w:rsidRPr="00BC22EF">
              <w:t xml:space="preserve"> -- </w:t>
            </w:r>
            <w:proofErr w:type="gramEnd"/>
            <w:r w:rsidRPr="00BC22EF">
              <w:t>блоков</w:t>
            </w:r>
          </w:p>
          <w:p w:rsidR="00406076" w:rsidRDefault="00406076" w:rsidP="00406076">
            <w:pPr>
              <w:jc w:val="both"/>
            </w:pPr>
            <w:r w:rsidRPr="001A43EE">
              <w:rPr>
                <w:b/>
                <w:i/>
              </w:rPr>
              <w:t>Окраски:</w:t>
            </w:r>
            <w:r>
              <w:t xml:space="preserve"> </w:t>
            </w:r>
            <w:proofErr w:type="gramStart"/>
            <w:r>
              <w:t>Г-Э</w:t>
            </w:r>
            <w:proofErr w:type="gramEnd"/>
          </w:p>
          <w:p w:rsidR="00406076" w:rsidRDefault="00406076" w:rsidP="00406076">
            <w:pPr>
              <w:jc w:val="both"/>
              <w:rPr>
                <w:color w:val="000000"/>
                <w:u w:val="single"/>
                <w:shd w:val="clear" w:color="auto" w:fill="FFFFFF"/>
              </w:rPr>
            </w:pPr>
          </w:p>
          <w:p w:rsidR="00406076" w:rsidRPr="00515C30" w:rsidRDefault="00406076" w:rsidP="00406076">
            <w:pPr>
              <w:jc w:val="both"/>
              <w:rPr>
                <w:color w:val="000000"/>
                <w:u w:val="single"/>
                <w:shd w:val="clear" w:color="auto" w:fill="FFFFFF"/>
              </w:rPr>
            </w:pPr>
            <w:r w:rsidRPr="00515C30">
              <w:rPr>
                <w:color w:val="000000"/>
                <w:u w:val="single"/>
                <w:shd w:val="clear" w:color="auto" w:fill="FFFFFF"/>
              </w:rPr>
              <w:t xml:space="preserve">Узел </w:t>
            </w:r>
            <w:r>
              <w:rPr>
                <w:color w:val="000000"/>
                <w:u w:val="single"/>
                <w:shd w:val="clear" w:color="auto" w:fill="FFFFFF"/>
              </w:rPr>
              <w:t>2 (при наличии)</w:t>
            </w:r>
            <w:r w:rsidRPr="00515C30">
              <w:rPr>
                <w:color w:val="000000"/>
                <w:u w:val="single"/>
                <w:shd w:val="clear" w:color="auto" w:fill="FFFFFF"/>
              </w:rPr>
              <w:t xml:space="preserve">. </w:t>
            </w:r>
          </w:p>
          <w:p w:rsidR="00406076" w:rsidRPr="00515C30" w:rsidRDefault="00406076" w:rsidP="00406076">
            <w:pPr>
              <w:jc w:val="both"/>
              <w:rPr>
                <w:color w:val="000000"/>
                <w:shd w:val="clear" w:color="auto" w:fill="FFFFFF"/>
              </w:rPr>
            </w:pPr>
            <w:r w:rsidRPr="00406076">
              <w:rPr>
                <w:color w:val="000000"/>
                <w:highlight w:val="yellow"/>
                <w:shd w:val="clear" w:color="auto" w:fill="FFFFFF"/>
              </w:rPr>
              <w:t>Размеры</w:t>
            </w:r>
            <w:proofErr w:type="gramStart"/>
            <w:r w:rsidRPr="00515C30">
              <w:rPr>
                <w:color w:val="000000"/>
                <w:shd w:val="clear" w:color="auto" w:fill="FFFFFF"/>
              </w:rPr>
              <w:t xml:space="preserve">: </w:t>
            </w:r>
            <w:r>
              <w:rPr>
                <w:color w:val="000000"/>
                <w:shd w:val="clear" w:color="auto" w:fill="FFFFFF"/>
              </w:rPr>
              <w:t>--</w:t>
            </w:r>
            <w:r w:rsidRPr="00515C3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End"/>
            <w:r w:rsidRPr="00515C30">
              <w:rPr>
                <w:color w:val="000000"/>
                <w:shd w:val="clear" w:color="auto" w:fill="FFFFFF"/>
              </w:rPr>
              <w:t>х</w:t>
            </w:r>
            <w:proofErr w:type="spellEnd"/>
            <w:r w:rsidRPr="00515C30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--</w:t>
            </w:r>
            <w:r w:rsidRPr="00515C3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15C30">
              <w:rPr>
                <w:color w:val="000000"/>
                <w:shd w:val="clear" w:color="auto" w:fill="FFFFFF"/>
              </w:rPr>
              <w:t>х</w:t>
            </w:r>
            <w:proofErr w:type="spellEnd"/>
            <w:r w:rsidRPr="00515C30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--</w:t>
            </w:r>
            <w:r w:rsidRPr="00515C30">
              <w:rPr>
                <w:color w:val="000000"/>
                <w:shd w:val="clear" w:color="auto" w:fill="FFFFFF"/>
              </w:rPr>
              <w:t xml:space="preserve"> см</w:t>
            </w:r>
          </w:p>
          <w:p w:rsidR="00406076" w:rsidRDefault="00406076" w:rsidP="00406076">
            <w:pPr>
              <w:jc w:val="both"/>
              <w:rPr>
                <w:color w:val="000000"/>
                <w:shd w:val="clear" w:color="auto" w:fill="FFFFFF"/>
              </w:rPr>
            </w:pPr>
            <w:r w:rsidRPr="00406076">
              <w:rPr>
                <w:color w:val="000000"/>
                <w:highlight w:val="yellow"/>
                <w:shd w:val="clear" w:color="auto" w:fill="FFFFFF"/>
              </w:rPr>
              <w:t>Поверхность</w:t>
            </w:r>
            <w:r w:rsidRPr="00515C30">
              <w:rPr>
                <w:color w:val="000000"/>
                <w:shd w:val="clear" w:color="auto" w:fill="FFFFFF"/>
              </w:rPr>
              <w:t>: бугристо-узловатая</w:t>
            </w:r>
          </w:p>
          <w:p w:rsidR="00406076" w:rsidRDefault="00406076" w:rsidP="00406076">
            <w:pPr>
              <w:jc w:val="both"/>
              <w:rPr>
                <w:color w:val="000000"/>
                <w:shd w:val="clear" w:color="auto" w:fill="FFFFFF"/>
              </w:rPr>
            </w:pPr>
            <w:r w:rsidRPr="00406076">
              <w:rPr>
                <w:color w:val="000000"/>
                <w:highlight w:val="yellow"/>
                <w:shd w:val="clear" w:color="auto" w:fill="FFFFFF"/>
              </w:rPr>
              <w:t>Цвет с поверхности</w:t>
            </w:r>
            <w:r>
              <w:rPr>
                <w:color w:val="000000"/>
                <w:shd w:val="clear" w:color="auto" w:fill="FFFFFF"/>
              </w:rPr>
              <w:t>: серо-розовый с бурыми пятами</w:t>
            </w:r>
          </w:p>
          <w:p w:rsidR="00406076" w:rsidRDefault="00406076" w:rsidP="00406076">
            <w:pPr>
              <w:jc w:val="both"/>
              <w:rPr>
                <w:color w:val="000000"/>
                <w:shd w:val="clear" w:color="auto" w:fill="FFFFFF"/>
              </w:rPr>
            </w:pPr>
            <w:r w:rsidRPr="00406076">
              <w:rPr>
                <w:color w:val="000000"/>
                <w:highlight w:val="yellow"/>
                <w:shd w:val="clear" w:color="auto" w:fill="FFFFFF"/>
              </w:rPr>
              <w:t>На разрезе</w:t>
            </w:r>
            <w:r>
              <w:rPr>
                <w:color w:val="000000"/>
                <w:shd w:val="clear" w:color="auto" w:fill="FFFFFF"/>
              </w:rPr>
              <w:t xml:space="preserve">: однородной пористо-кистозной структуры (узловатого вида) </w:t>
            </w:r>
            <w:commentRangeStart w:id="8"/>
            <w:r>
              <w:rPr>
                <w:color w:val="000000"/>
                <w:shd w:val="clear" w:color="auto" w:fill="FFFFFF"/>
              </w:rPr>
              <w:t>(с небольшими, периферически расположенными уплотненными (узловатыми)  участками однородного вида).</w:t>
            </w:r>
            <w:commentRangeEnd w:id="8"/>
            <w:r w:rsidR="000A1115">
              <w:rPr>
                <w:rStyle w:val="a7"/>
              </w:rPr>
              <w:commentReference w:id="8"/>
            </w:r>
          </w:p>
          <w:p w:rsidR="00406076" w:rsidRDefault="00406076" w:rsidP="00406076">
            <w:pPr>
              <w:jc w:val="both"/>
              <w:rPr>
                <w:b/>
                <w:i/>
              </w:rPr>
            </w:pPr>
          </w:p>
          <w:p w:rsidR="00406076" w:rsidRPr="001A43EE" w:rsidRDefault="00406076" w:rsidP="00406076">
            <w:pPr>
              <w:jc w:val="both"/>
              <w:rPr>
                <w:b/>
                <w:i/>
              </w:rPr>
            </w:pPr>
            <w:r w:rsidRPr="001A43EE">
              <w:rPr>
                <w:b/>
                <w:i/>
              </w:rPr>
              <w:t xml:space="preserve">Маркировка чернилами: </w:t>
            </w:r>
            <w:r>
              <w:rPr>
                <w:b/>
                <w:i/>
                <w:color w:val="FF0000"/>
              </w:rPr>
              <w:t>поверхность узла до рассечения</w:t>
            </w:r>
          </w:p>
          <w:p w:rsidR="00406076" w:rsidRPr="00BC22EF" w:rsidRDefault="00406076" w:rsidP="00406076">
            <w:pPr>
              <w:jc w:val="both"/>
            </w:pPr>
            <w:r w:rsidRPr="001A43EE">
              <w:rPr>
                <w:b/>
                <w:i/>
              </w:rPr>
              <w:t>Сформировано</w:t>
            </w:r>
            <w:proofErr w:type="gramStart"/>
            <w:r w:rsidRPr="00BC22EF">
              <w:t xml:space="preserve"> -- </w:t>
            </w:r>
            <w:proofErr w:type="gramEnd"/>
            <w:r w:rsidRPr="00BC22EF">
              <w:t>блоков</w:t>
            </w:r>
          </w:p>
          <w:p w:rsidR="00406076" w:rsidRDefault="00406076" w:rsidP="00406076">
            <w:pPr>
              <w:jc w:val="both"/>
            </w:pPr>
            <w:r w:rsidRPr="001A43EE">
              <w:rPr>
                <w:b/>
                <w:i/>
              </w:rPr>
              <w:t>Окраски:</w:t>
            </w:r>
            <w:r>
              <w:t xml:space="preserve"> </w:t>
            </w:r>
            <w:proofErr w:type="gramStart"/>
            <w:r>
              <w:t>Г-Э</w:t>
            </w:r>
            <w:proofErr w:type="gramEnd"/>
          </w:p>
          <w:p w:rsidR="00285161" w:rsidRDefault="00285161" w:rsidP="00406076">
            <w:pPr>
              <w:jc w:val="both"/>
            </w:pPr>
          </w:p>
        </w:tc>
        <w:tc>
          <w:tcPr>
            <w:tcW w:w="595" w:type="dxa"/>
          </w:tcPr>
          <w:p w:rsidR="00285161" w:rsidRDefault="00285161" w:rsidP="002951A4">
            <w:pPr>
              <w:pStyle w:val="1"/>
            </w:pPr>
            <w:r>
              <w:t>5к</w:t>
            </w:r>
          </w:p>
        </w:tc>
      </w:tr>
      <w:tr w:rsidR="00406E82" w:rsidTr="001A43EE">
        <w:tc>
          <w:tcPr>
            <w:tcW w:w="9606" w:type="dxa"/>
            <w:gridSpan w:val="2"/>
          </w:tcPr>
          <w:p w:rsidR="00406E82" w:rsidRPr="00285161" w:rsidRDefault="00406E82" w:rsidP="00406076">
            <w:pPr>
              <w:pStyle w:val="1"/>
            </w:pPr>
            <w:r w:rsidRPr="00406E82">
              <w:rPr>
                <w:b w:val="0"/>
                <w:highlight w:val="green"/>
              </w:rPr>
              <w:t xml:space="preserve">Рекомендуемое количество кусочков (блоков): </w:t>
            </w:r>
            <w:r w:rsidR="00406076" w:rsidRPr="00406076">
              <w:rPr>
                <w:b w:val="0"/>
                <w:highlight w:val="green"/>
              </w:rPr>
              <w:t>до 3-5 с каждого узла</w:t>
            </w:r>
          </w:p>
        </w:tc>
      </w:tr>
      <w:tr w:rsidR="00285161" w:rsidTr="001A43EE">
        <w:tc>
          <w:tcPr>
            <w:tcW w:w="9606" w:type="dxa"/>
            <w:gridSpan w:val="2"/>
          </w:tcPr>
          <w:p w:rsidR="00285161" w:rsidRPr="000A1115" w:rsidRDefault="00285161" w:rsidP="000A1115">
            <w:pPr>
              <w:pStyle w:val="1"/>
            </w:pPr>
            <w:bookmarkStart w:id="9" w:name="_4._Радикальная_простатэктомия"/>
            <w:bookmarkEnd w:id="9"/>
            <w:r w:rsidRPr="000A1115">
              <w:t xml:space="preserve">4. </w:t>
            </w:r>
            <w:r w:rsidR="000A1115" w:rsidRPr="000A1115">
              <w:rPr>
                <w:shd w:val="clear" w:color="auto" w:fill="FFFFFF"/>
              </w:rPr>
              <w:t xml:space="preserve">Радикальная </w:t>
            </w:r>
            <w:proofErr w:type="spellStart"/>
            <w:r w:rsidR="000A1115" w:rsidRPr="000A1115">
              <w:rPr>
                <w:shd w:val="clear" w:color="auto" w:fill="FFFFFF"/>
              </w:rPr>
              <w:t>простатэктомия</w:t>
            </w:r>
            <w:proofErr w:type="spellEnd"/>
          </w:p>
        </w:tc>
      </w:tr>
      <w:tr w:rsidR="00285161" w:rsidTr="001A43EE">
        <w:tc>
          <w:tcPr>
            <w:tcW w:w="9011" w:type="dxa"/>
          </w:tcPr>
          <w:p w:rsidR="00285161" w:rsidRPr="00BC22EF" w:rsidRDefault="00285161" w:rsidP="001A43EE">
            <w:pPr>
              <w:contextualSpacing/>
              <w:jc w:val="both"/>
            </w:pPr>
            <w:r w:rsidRPr="00BC22EF">
              <w:t>На исследование доставлен биоматериал в контейнере, с соответствующей марк</w:t>
            </w:r>
            <w:r w:rsidRPr="00BC22EF">
              <w:t>и</w:t>
            </w:r>
            <w:r w:rsidRPr="00BC22EF">
              <w:t>ровкой и направлением на исследование в которых обозначены Ф.И.О. пациента</w:t>
            </w:r>
            <w:r>
              <w:t>, диагноз</w:t>
            </w:r>
            <w:r w:rsidRPr="00BC22EF">
              <w:t xml:space="preserve"> и др</w:t>
            </w:r>
            <w:proofErr w:type="gramStart"/>
            <w:r w:rsidRPr="00BC22EF">
              <w:t>.и</w:t>
            </w:r>
            <w:proofErr w:type="gramEnd"/>
            <w:r w:rsidRPr="00BC22EF">
              <w:t>нформация.</w:t>
            </w:r>
          </w:p>
          <w:p w:rsidR="00285161" w:rsidRPr="001A43EE" w:rsidRDefault="00285161" w:rsidP="001A43EE">
            <w:pPr>
              <w:jc w:val="both"/>
              <w:rPr>
                <w:b/>
                <w:i/>
              </w:rPr>
            </w:pPr>
          </w:p>
          <w:p w:rsidR="00285161" w:rsidRDefault="00285161" w:rsidP="001A43EE">
            <w:pPr>
              <w:jc w:val="both"/>
              <w:rPr>
                <w:b/>
                <w:i/>
              </w:rPr>
            </w:pPr>
            <w:r w:rsidRPr="001A43EE">
              <w:rPr>
                <w:b/>
                <w:i/>
              </w:rPr>
              <w:t>Материал фиксирован</w:t>
            </w:r>
          </w:p>
          <w:p w:rsidR="0056079A" w:rsidRPr="001A43EE" w:rsidRDefault="0056079A" w:rsidP="001A43EE">
            <w:pPr>
              <w:jc w:val="both"/>
              <w:rPr>
                <w:b/>
                <w:i/>
              </w:rPr>
            </w:pPr>
          </w:p>
          <w:p w:rsidR="00285161" w:rsidRDefault="0056079A" w:rsidP="001A43EE">
            <w:pPr>
              <w:autoSpaceDE w:val="0"/>
              <w:autoSpaceDN w:val="0"/>
              <w:adjustRightInd w:val="0"/>
              <w:jc w:val="both"/>
            </w:pPr>
            <w:r>
              <w:t>В виде радикально удаленной простаты.</w:t>
            </w:r>
          </w:p>
          <w:p w:rsidR="00AA7F79" w:rsidRDefault="00AA7F79" w:rsidP="00AA7F7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u w:val="single"/>
                <w:shd w:val="clear" w:color="auto" w:fill="FFFFFF"/>
              </w:rPr>
              <w:t>Размеры</w:t>
            </w:r>
            <w:proofErr w:type="gramStart"/>
            <w:r>
              <w:rPr>
                <w:color w:val="000000"/>
                <w:u w:val="single"/>
                <w:shd w:val="clear" w:color="auto" w:fill="FFFFFF"/>
              </w:rPr>
              <w:t xml:space="preserve">: 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-- </w:t>
            </w:r>
            <w:proofErr w:type="spellStart"/>
            <w:proofErr w:type="gramEnd"/>
            <w:r w:rsidRPr="00390405">
              <w:rPr>
                <w:color w:val="000000"/>
                <w:shd w:val="clear" w:color="auto" w:fill="FFFFFF"/>
              </w:rPr>
              <w:t>х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 --  </w:t>
            </w:r>
            <w:proofErr w:type="spellStart"/>
            <w:r w:rsidRPr="00390405">
              <w:rPr>
                <w:color w:val="000000"/>
                <w:shd w:val="clear" w:color="auto" w:fill="FFFFFF"/>
              </w:rPr>
              <w:t>х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-- </w:t>
            </w:r>
            <w:r w:rsidRPr="00390405">
              <w:rPr>
                <w:color w:val="000000"/>
                <w:shd w:val="clear" w:color="auto" w:fill="FFFFFF"/>
              </w:rPr>
              <w:t>см.</w:t>
            </w:r>
          </w:p>
          <w:p w:rsidR="00AA7F79" w:rsidRDefault="00AA7F79" w:rsidP="00AA7F7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Поверхность: бугристо-узловатая.</w:t>
            </w:r>
          </w:p>
          <w:p w:rsidR="00AA7F79" w:rsidRDefault="00AA7F79" w:rsidP="00AA7F7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u w:val="single"/>
                <w:shd w:val="clear" w:color="auto" w:fill="FFFFFF"/>
              </w:rPr>
              <w:t>Узлы преимущественно:</w:t>
            </w:r>
            <w:r w:rsidRPr="00390405">
              <w:rPr>
                <w:color w:val="000000"/>
                <w:shd w:val="clear" w:color="auto" w:fill="FFFFFF"/>
              </w:rPr>
              <w:t xml:space="preserve"> по задней </w:t>
            </w:r>
            <w:r w:rsidRPr="00AA7F79">
              <w:rPr>
                <w:color w:val="000000"/>
                <w:shd w:val="clear" w:color="auto" w:fill="FFFFFF"/>
              </w:rPr>
              <w:t>(</w:t>
            </w:r>
            <w:r>
              <w:rPr>
                <w:color w:val="000000"/>
                <w:shd w:val="clear" w:color="auto" w:fill="FFFFFF"/>
              </w:rPr>
              <w:t xml:space="preserve">передней) </w:t>
            </w:r>
            <w:r w:rsidRPr="00390405">
              <w:rPr>
                <w:color w:val="000000"/>
                <w:shd w:val="clear" w:color="auto" w:fill="FFFFFF"/>
              </w:rPr>
              <w:t>поверхности.</w:t>
            </w:r>
          </w:p>
          <w:p w:rsidR="00AA7F79" w:rsidRDefault="00AA7F79" w:rsidP="00AA7F79">
            <w:pPr>
              <w:jc w:val="both"/>
              <w:rPr>
                <w:color w:val="000000"/>
                <w:shd w:val="clear" w:color="auto" w:fill="FFFFFF"/>
              </w:rPr>
            </w:pPr>
            <w:r w:rsidRPr="00390405">
              <w:rPr>
                <w:color w:val="000000"/>
                <w:u w:val="single"/>
                <w:shd w:val="clear" w:color="auto" w:fill="FFFFFF"/>
              </w:rPr>
              <w:t>Зоны уплотнения:</w:t>
            </w:r>
            <w:r>
              <w:rPr>
                <w:color w:val="000000"/>
                <w:shd w:val="clear" w:color="auto" w:fill="FFFFFF"/>
              </w:rPr>
              <w:t xml:space="preserve"> по задней (правой) (передней) (левой) поверхности.</w:t>
            </w:r>
          </w:p>
          <w:p w:rsidR="00AA7F79" w:rsidRDefault="00AA7F79" w:rsidP="00AA7F7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 разрезе:</w:t>
            </w:r>
          </w:p>
          <w:p w:rsidR="00AA7F79" w:rsidRDefault="00AA7F79" w:rsidP="00AA7F79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AA7F79">
              <w:rPr>
                <w:color w:val="000000"/>
                <w:u w:val="single"/>
                <w:shd w:val="clear" w:color="auto" w:fill="FFFFFF"/>
              </w:rPr>
              <w:lastRenderedPageBreak/>
              <w:t>Узлы</w:t>
            </w:r>
            <w:r>
              <w:rPr>
                <w:color w:val="000000"/>
                <w:shd w:val="clear" w:color="auto" w:fill="FFFFFF"/>
              </w:rPr>
              <w:t xml:space="preserve">: </w:t>
            </w:r>
            <w:r w:rsidRPr="00AA7F79">
              <w:rPr>
                <w:color w:val="000000"/>
                <w:shd w:val="clear" w:color="auto" w:fill="FFFFFF"/>
              </w:rPr>
              <w:t>губчатые (плотные)</w:t>
            </w:r>
            <w:r>
              <w:rPr>
                <w:color w:val="000000"/>
                <w:u w:val="single"/>
                <w:shd w:val="clear" w:color="auto" w:fill="FFFFFF"/>
              </w:rPr>
              <w:t xml:space="preserve"> </w:t>
            </w:r>
            <w:r w:rsidRPr="00AA7F79">
              <w:rPr>
                <w:color w:val="000000"/>
                <w:shd w:val="clear" w:color="auto" w:fill="FFFFFF"/>
              </w:rPr>
              <w:t>расположены преимущественно</w:t>
            </w:r>
            <w:r>
              <w:rPr>
                <w:color w:val="000000"/>
                <w:u w:val="single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(в окружении уретры…)</w:t>
            </w:r>
          </w:p>
          <w:p w:rsidR="00AA7F79" w:rsidRPr="001A43EE" w:rsidRDefault="00AA7F79" w:rsidP="00AA7F79">
            <w:pPr>
              <w:contextualSpacing/>
              <w:jc w:val="both"/>
              <w:rPr>
                <w:b/>
                <w:i/>
              </w:rPr>
            </w:pPr>
          </w:p>
          <w:p w:rsidR="00285161" w:rsidRPr="001A43EE" w:rsidRDefault="00285161" w:rsidP="00AA7F79">
            <w:pPr>
              <w:contextualSpacing/>
              <w:jc w:val="both"/>
              <w:rPr>
                <w:b/>
                <w:i/>
              </w:rPr>
            </w:pPr>
            <w:r w:rsidRPr="001A43EE">
              <w:rPr>
                <w:b/>
                <w:i/>
              </w:rPr>
              <w:t xml:space="preserve">Маркировка чернилами: </w:t>
            </w:r>
            <w:r w:rsidR="00AA7F79">
              <w:rPr>
                <w:b/>
                <w:i/>
                <w:color w:val="FF0000"/>
              </w:rPr>
              <w:t>поверхность железы</w:t>
            </w:r>
          </w:p>
          <w:p w:rsidR="00AA7F79" w:rsidRDefault="00AA7F79" w:rsidP="00AA7F79">
            <w:pPr>
              <w:contextualSpacing/>
              <w:jc w:val="both"/>
              <w:rPr>
                <w:b/>
                <w:i/>
                <w:color w:val="FF0000"/>
              </w:rPr>
            </w:pPr>
          </w:p>
          <w:p w:rsidR="00285161" w:rsidRPr="00AA7F79" w:rsidRDefault="00285161" w:rsidP="00AA7F79">
            <w:pPr>
              <w:contextualSpacing/>
              <w:jc w:val="both"/>
              <w:rPr>
                <w:b/>
                <w:i/>
                <w:color w:val="FF0000"/>
              </w:rPr>
            </w:pPr>
            <w:r w:rsidRPr="00AA7F79">
              <w:rPr>
                <w:b/>
                <w:i/>
                <w:color w:val="FF0000"/>
              </w:rPr>
              <w:t>Сформирован</w:t>
            </w:r>
            <w:r w:rsidR="00AA7F79" w:rsidRPr="00AA7F79">
              <w:rPr>
                <w:b/>
                <w:i/>
                <w:color w:val="FF0000"/>
              </w:rPr>
              <w:t>ы блоки с маркировкой:</w:t>
            </w:r>
          </w:p>
          <w:p w:rsidR="00AA7F79" w:rsidRPr="00A36082" w:rsidRDefault="00AA7F79" w:rsidP="00AA7F79">
            <w:pPr>
              <w:pStyle w:val="a6"/>
              <w:tabs>
                <w:tab w:val="left" w:pos="113"/>
              </w:tabs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0405"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  <w:t>«В»</w:t>
            </w:r>
            <w:r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  <w:t xml:space="preserve"> верхушка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A36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блок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</w:t>
            </w:r>
          </w:p>
          <w:p w:rsidR="00AA7F79" w:rsidRPr="00390405" w:rsidRDefault="00AA7F79" w:rsidP="00AA7F79">
            <w:pPr>
              <w:pStyle w:val="a6"/>
              <w:tabs>
                <w:tab w:val="left" w:pos="113"/>
              </w:tabs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0405"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  <w:t>«</w:t>
            </w:r>
            <w:proofErr w:type="gramStart"/>
            <w:r w:rsidRPr="00390405"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  <w:t>ПЛ</w:t>
            </w:r>
            <w:proofErr w:type="gramEnd"/>
            <w:r w:rsidRPr="00390405"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  <w:t>»</w:t>
            </w:r>
            <w:r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  <w:t xml:space="preserve"> передняя левая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A36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блок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A7F79" w:rsidRPr="00A36082" w:rsidRDefault="00AA7F79" w:rsidP="00AA7F79">
            <w:pPr>
              <w:pStyle w:val="a6"/>
              <w:tabs>
                <w:tab w:val="left" w:pos="113"/>
              </w:tabs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0405"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  <w:t>«ПП»</w:t>
            </w:r>
            <w:r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  <w:t xml:space="preserve"> передняя правая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A36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блок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A7F79" w:rsidRPr="00A36082" w:rsidRDefault="00AA7F79" w:rsidP="00AA7F79">
            <w:pPr>
              <w:pStyle w:val="a6"/>
              <w:tabs>
                <w:tab w:val="left" w:pos="113"/>
              </w:tabs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  <w:t xml:space="preserve">«ЗЛ» </w:t>
            </w:r>
            <w:proofErr w:type="gramStart"/>
            <w:r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  <w:t>задняя</w:t>
            </w:r>
            <w:proofErr w:type="gramEnd"/>
            <w:r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  <w:t xml:space="preserve"> левая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A36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блок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</w:p>
          <w:p w:rsidR="00AA7F79" w:rsidRPr="00A36082" w:rsidRDefault="00AA7F79" w:rsidP="00AA7F79">
            <w:pPr>
              <w:pStyle w:val="a6"/>
              <w:tabs>
                <w:tab w:val="left" w:pos="113"/>
              </w:tabs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036E"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  <w:t xml:space="preserve"> «ЗП»</w:t>
            </w:r>
            <w:r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  <w:t>задняя</w:t>
            </w:r>
            <w:proofErr w:type="gramEnd"/>
            <w:r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  <w:t xml:space="preserve"> правая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A36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блок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</w:p>
          <w:p w:rsidR="00AA7F79" w:rsidRDefault="00AA7F79" w:rsidP="00AA7F79">
            <w:pPr>
              <w:pStyle w:val="a6"/>
              <w:tabs>
                <w:tab w:val="left" w:pos="113"/>
              </w:tabs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  <w:t>«</w:t>
            </w:r>
            <w:proofErr w:type="spellStart"/>
            <w:r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  <w:t>Осн</w:t>
            </w:r>
            <w:proofErr w:type="spellEnd"/>
            <w:r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  <w:t xml:space="preserve">» снование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A36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блок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</w:t>
            </w:r>
          </w:p>
          <w:p w:rsidR="00AA7F79" w:rsidRDefault="00AA7F79" w:rsidP="00AA7F79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</w:rPr>
            </w:pPr>
          </w:p>
          <w:p w:rsidR="00285161" w:rsidRDefault="00285161" w:rsidP="00AA7F79">
            <w:pPr>
              <w:autoSpaceDE w:val="0"/>
              <w:autoSpaceDN w:val="0"/>
              <w:adjustRightInd w:val="0"/>
              <w:contextualSpacing/>
              <w:jc w:val="both"/>
            </w:pPr>
            <w:r w:rsidRPr="001A43EE">
              <w:rPr>
                <w:b/>
                <w:i/>
              </w:rPr>
              <w:t>Окраски:</w:t>
            </w:r>
            <w:r w:rsidR="00AA7F79">
              <w:t xml:space="preserve"> </w:t>
            </w:r>
            <w:proofErr w:type="gramStart"/>
            <w:r w:rsidR="00AA7F79">
              <w:t>Г-Э</w:t>
            </w:r>
            <w:proofErr w:type="gramEnd"/>
            <w:r>
              <w:t>.</w:t>
            </w:r>
          </w:p>
        </w:tc>
        <w:tc>
          <w:tcPr>
            <w:tcW w:w="595" w:type="dxa"/>
          </w:tcPr>
          <w:p w:rsidR="00285161" w:rsidRDefault="00AA7F79" w:rsidP="002951A4">
            <w:pPr>
              <w:pStyle w:val="1"/>
            </w:pPr>
            <w:r>
              <w:lastRenderedPageBreak/>
              <w:t>4-</w:t>
            </w:r>
            <w:r w:rsidR="00285161">
              <w:t>5к</w:t>
            </w:r>
          </w:p>
        </w:tc>
      </w:tr>
      <w:tr w:rsidR="00406E82" w:rsidTr="001A43EE">
        <w:tc>
          <w:tcPr>
            <w:tcW w:w="9011" w:type="dxa"/>
          </w:tcPr>
          <w:p w:rsidR="00406E82" w:rsidRPr="00406E82" w:rsidRDefault="00406E82" w:rsidP="00AA7F79">
            <w:pPr>
              <w:contextualSpacing/>
              <w:jc w:val="both"/>
              <w:rPr>
                <w:sz w:val="28"/>
                <w:szCs w:val="28"/>
              </w:rPr>
            </w:pPr>
            <w:r w:rsidRPr="00406E82">
              <w:rPr>
                <w:b/>
                <w:sz w:val="28"/>
                <w:szCs w:val="28"/>
                <w:highlight w:val="green"/>
              </w:rPr>
              <w:lastRenderedPageBreak/>
              <w:t>Рекомендуемое количество кусочков (блоков</w:t>
            </w:r>
            <w:r w:rsidRPr="00AA7F79">
              <w:rPr>
                <w:b/>
                <w:sz w:val="28"/>
                <w:szCs w:val="28"/>
                <w:highlight w:val="green"/>
              </w:rPr>
              <w:t xml:space="preserve">): </w:t>
            </w:r>
            <w:r w:rsidR="00AA7F79" w:rsidRPr="00AA7F79">
              <w:rPr>
                <w:b/>
                <w:sz w:val="28"/>
                <w:szCs w:val="28"/>
                <w:highlight w:val="green"/>
              </w:rPr>
              <w:t>12</w:t>
            </w:r>
          </w:p>
        </w:tc>
        <w:tc>
          <w:tcPr>
            <w:tcW w:w="595" w:type="dxa"/>
          </w:tcPr>
          <w:p w:rsidR="00406E82" w:rsidRDefault="00406E82" w:rsidP="002951A4">
            <w:pPr>
              <w:pStyle w:val="1"/>
            </w:pPr>
          </w:p>
        </w:tc>
      </w:tr>
    </w:tbl>
    <w:p w:rsidR="00A72F76" w:rsidRPr="00116EBC" w:rsidRDefault="00A72F76" w:rsidP="00285161">
      <w:pPr>
        <w:pStyle w:val="1"/>
      </w:pPr>
      <w:bookmarkStart w:id="10" w:name="_5._Струма_Риделя"/>
      <w:bookmarkEnd w:id="10"/>
    </w:p>
    <w:sectPr w:rsidR="00A72F76" w:rsidRPr="0011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7" w:author="Пользователь" w:date="2016-05-02T11:49:00Z" w:initials="П">
    <w:p w:rsidR="00406076" w:rsidRPr="00406076" w:rsidRDefault="00406076">
      <w:pPr>
        <w:pStyle w:val="a8"/>
        <w:rPr>
          <w:lang w:val="en-US"/>
        </w:rPr>
      </w:pPr>
      <w:r>
        <w:rPr>
          <w:rStyle w:val="a7"/>
        </w:rPr>
        <w:annotationRef/>
      </w:r>
      <w:proofErr w:type="spellStart"/>
      <w:r>
        <w:rPr>
          <w:lang w:val="en-US"/>
        </w:rPr>
        <w:t>Susp</w:t>
      </w:r>
      <w:proofErr w:type="spellEnd"/>
      <w:r>
        <w:rPr>
          <w:lang w:val="en-US"/>
        </w:rPr>
        <w:t xml:space="preserve"> c-r</w:t>
      </w:r>
    </w:p>
  </w:comment>
  <w:comment w:id="8" w:author="Пользователь" w:date="2016-05-02T11:49:00Z" w:initials="П">
    <w:p w:rsidR="000A1115" w:rsidRPr="000A1115" w:rsidRDefault="000A1115">
      <w:pPr>
        <w:pStyle w:val="a8"/>
        <w:rPr>
          <w:lang w:val="en-US"/>
        </w:rPr>
      </w:pPr>
      <w:r>
        <w:rPr>
          <w:rStyle w:val="a7"/>
        </w:rPr>
        <w:annotationRef/>
      </w:r>
      <w:proofErr w:type="spellStart"/>
      <w:r>
        <w:rPr>
          <w:lang w:val="en-US"/>
        </w:rPr>
        <w:t>Susp</w:t>
      </w:r>
      <w:proofErr w:type="spellEnd"/>
      <w:r>
        <w:rPr>
          <w:lang w:val="en-US"/>
        </w:rPr>
        <w:t xml:space="preserve"> c-r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E07131"/>
    <w:rsid w:val="000A1115"/>
    <w:rsid w:val="00116EBC"/>
    <w:rsid w:val="0012013E"/>
    <w:rsid w:val="00176912"/>
    <w:rsid w:val="001A43EE"/>
    <w:rsid w:val="00262D43"/>
    <w:rsid w:val="00285161"/>
    <w:rsid w:val="002951A4"/>
    <w:rsid w:val="0035565E"/>
    <w:rsid w:val="00401886"/>
    <w:rsid w:val="00406076"/>
    <w:rsid w:val="00406E82"/>
    <w:rsid w:val="004262DA"/>
    <w:rsid w:val="00430C4B"/>
    <w:rsid w:val="0056079A"/>
    <w:rsid w:val="008917EB"/>
    <w:rsid w:val="00A54461"/>
    <w:rsid w:val="00A72F76"/>
    <w:rsid w:val="00AA7F79"/>
    <w:rsid w:val="00B21511"/>
    <w:rsid w:val="00BC22EF"/>
    <w:rsid w:val="00CC1116"/>
    <w:rsid w:val="00E07131"/>
    <w:rsid w:val="00F8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51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2951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rsid w:val="002951A4"/>
    <w:rPr>
      <w:color w:val="0000FF"/>
      <w:u w:val="single"/>
    </w:rPr>
  </w:style>
  <w:style w:type="character" w:styleId="a4">
    <w:name w:val="FollowedHyperlink"/>
    <w:basedOn w:val="a0"/>
    <w:rsid w:val="002951A4"/>
    <w:rPr>
      <w:color w:val="800080"/>
      <w:u w:val="single"/>
    </w:rPr>
  </w:style>
  <w:style w:type="table" w:styleId="a5">
    <w:name w:val="Table Grid"/>
    <w:basedOn w:val="a1"/>
    <w:rsid w:val="00CC1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5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annotation reference"/>
    <w:basedOn w:val="a0"/>
    <w:rsid w:val="00406076"/>
    <w:rPr>
      <w:sz w:val="16"/>
      <w:szCs w:val="16"/>
    </w:rPr>
  </w:style>
  <w:style w:type="paragraph" w:styleId="a8">
    <w:name w:val="annotation text"/>
    <w:basedOn w:val="a"/>
    <w:link w:val="a9"/>
    <w:rsid w:val="0040607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406076"/>
  </w:style>
  <w:style w:type="paragraph" w:styleId="aa">
    <w:name w:val="annotation subject"/>
    <w:basedOn w:val="a8"/>
    <w:next w:val="a8"/>
    <w:link w:val="ab"/>
    <w:rsid w:val="00406076"/>
    <w:rPr>
      <w:b/>
      <w:bCs/>
    </w:rPr>
  </w:style>
  <w:style w:type="character" w:customStyle="1" w:styleId="ab">
    <w:name w:val="Тема примечания Знак"/>
    <w:basedOn w:val="a9"/>
    <w:link w:val="aa"/>
    <w:rsid w:val="00406076"/>
    <w:rPr>
      <w:b/>
      <w:bCs/>
    </w:rPr>
  </w:style>
  <w:style w:type="paragraph" w:styleId="ac">
    <w:name w:val="Balloon Text"/>
    <w:basedOn w:val="a"/>
    <w:link w:val="ad"/>
    <w:rsid w:val="0040607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06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Врач</dc:creator>
  <cp:lastModifiedBy>Пользователь</cp:lastModifiedBy>
  <cp:revision>4</cp:revision>
  <dcterms:created xsi:type="dcterms:W3CDTF">2016-05-02T03:42:00Z</dcterms:created>
  <dcterms:modified xsi:type="dcterms:W3CDTF">2016-05-02T05:12:00Z</dcterms:modified>
</cp:coreProperties>
</file>